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11F" w:rsidRPr="00D2511F" w:rsidRDefault="00D2511F" w:rsidP="00D2511F">
      <w:pPr>
        <w:suppressAutoHyphens w:val="0"/>
        <w:spacing w:after="160" w:line="259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</w:pPr>
      <w:bookmarkStart w:id="0" w:name="_GoBack"/>
      <w:r w:rsidRPr="00D2511F"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  <w:t>Приложение 1</w:t>
      </w:r>
    </w:p>
    <w:p w:rsidR="00D2511F" w:rsidRPr="00D2511F" w:rsidRDefault="00D2511F" w:rsidP="00D2511F">
      <w:pPr>
        <w:suppressAutoHyphens w:val="0"/>
        <w:spacing w:after="160" w:line="259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</w:pPr>
      <w:r w:rsidRPr="00D2511F"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  <w:t xml:space="preserve">к Адаптированной образовательной программе </w:t>
      </w:r>
    </w:p>
    <w:p w:rsidR="00D2511F" w:rsidRPr="00D2511F" w:rsidRDefault="00D2511F" w:rsidP="00D2511F">
      <w:pPr>
        <w:suppressAutoHyphens w:val="0"/>
        <w:spacing w:after="160" w:line="259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  <w:t>начального</w:t>
      </w:r>
      <w:r w:rsidRPr="00D2511F"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  <w:t xml:space="preserve"> общего образования для </w:t>
      </w:r>
      <w:proofErr w:type="gramStart"/>
      <w:r w:rsidRPr="00D2511F"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  <w:t>обучающихся</w:t>
      </w:r>
      <w:proofErr w:type="gramEnd"/>
      <w:r w:rsidRPr="00D2511F"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  <w:t xml:space="preserve"> </w:t>
      </w:r>
    </w:p>
    <w:p w:rsidR="00D2511F" w:rsidRPr="00D2511F" w:rsidRDefault="00D2511F" w:rsidP="00D2511F">
      <w:pPr>
        <w:suppressAutoHyphens w:val="0"/>
        <w:spacing w:after="160" w:line="259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</w:pPr>
      <w:r w:rsidRPr="00D2511F"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  <w:t>с ЗАДЕРЖКОЙ ПСИХИЧЕСКОГО РАЗВИТИЯ</w:t>
      </w:r>
    </w:p>
    <w:p w:rsidR="00D2511F" w:rsidRPr="00D2511F" w:rsidRDefault="00D2511F" w:rsidP="00D2511F">
      <w:pPr>
        <w:suppressAutoHyphens w:val="0"/>
        <w:spacing w:after="160" w:line="259" w:lineRule="auto"/>
        <w:jc w:val="right"/>
        <w:rPr>
          <w:rFonts w:eastAsia="Times New Roman"/>
          <w:color w:val="auto"/>
          <w:kern w:val="0"/>
        </w:rPr>
      </w:pPr>
      <w:proofErr w:type="gramStart"/>
      <w:r w:rsidRPr="00D2511F"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  <w:t>утвержденной</w:t>
      </w:r>
      <w:proofErr w:type="gramEnd"/>
      <w:r w:rsidRPr="00D2511F"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  <w:t xml:space="preserve"> приказом №316-а от «30» августа 2023 г</w:t>
      </w:r>
    </w:p>
    <w:p w:rsidR="00A43272" w:rsidRDefault="00A43272" w:rsidP="00A43272">
      <w:pPr>
        <w:spacing w:after="0" w:line="412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A43272" w:rsidRDefault="00A43272" w:rsidP="00A43272">
      <w:pPr>
        <w:spacing w:after="0" w:line="4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3272" w:rsidRDefault="00A43272" w:rsidP="00A43272">
      <w:pPr>
        <w:spacing w:after="0" w:line="4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3272" w:rsidRDefault="00A43272" w:rsidP="00A43272">
      <w:pPr>
        <w:spacing w:after="0" w:line="4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3272" w:rsidRDefault="00A43272" w:rsidP="00A43272">
      <w:pPr>
        <w:spacing w:after="0" w:line="4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3272" w:rsidRPr="00D2511F" w:rsidRDefault="00A43272" w:rsidP="00A43272">
      <w:pPr>
        <w:spacing w:after="0" w:line="4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3272" w:rsidRPr="00D2511F" w:rsidRDefault="00A43272" w:rsidP="00A43272">
      <w:pPr>
        <w:spacing w:after="0" w:line="4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511F"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Адаптированная </w:t>
      </w:r>
      <w:r w:rsidR="00D2511F" w:rsidRPr="00D2511F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</w:t>
      </w:r>
      <w:r w:rsidRPr="00D2511F"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</w:p>
    <w:p w:rsidR="00A43272" w:rsidRPr="00D2511F" w:rsidRDefault="00A43272" w:rsidP="00A43272">
      <w:pPr>
        <w:spacing w:after="164" w:line="23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511F">
        <w:rPr>
          <w:rFonts w:ascii="Times New Roman" w:eastAsia="Times New Roman" w:hAnsi="Times New Roman" w:cs="Times New Roman"/>
          <w:b/>
          <w:sz w:val="28"/>
          <w:szCs w:val="28"/>
        </w:rPr>
        <w:t xml:space="preserve">начального общего образования для </w:t>
      </w:r>
      <w:proofErr w:type="gramStart"/>
      <w:r w:rsidRPr="00D2511F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D2511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43272" w:rsidRPr="00D2511F" w:rsidRDefault="00A43272" w:rsidP="00A43272">
      <w:pPr>
        <w:spacing w:after="164" w:line="23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511F">
        <w:rPr>
          <w:rFonts w:ascii="Times New Roman" w:eastAsia="Times New Roman" w:hAnsi="Times New Roman" w:cs="Times New Roman"/>
          <w:b/>
          <w:sz w:val="28"/>
          <w:szCs w:val="28"/>
        </w:rPr>
        <w:t xml:space="preserve">с задержкой психического развития по </w:t>
      </w:r>
      <w:r w:rsidR="00CB1918" w:rsidRPr="00D2511F">
        <w:rPr>
          <w:rFonts w:ascii="Times New Roman" w:eastAsia="Times New Roman" w:hAnsi="Times New Roman" w:cs="Times New Roman"/>
          <w:b/>
          <w:sz w:val="28"/>
          <w:szCs w:val="28"/>
        </w:rPr>
        <w:t>иностранному (английскому)</w:t>
      </w:r>
      <w:r w:rsidRPr="00D2511F">
        <w:rPr>
          <w:rFonts w:ascii="Times New Roman" w:eastAsia="Times New Roman" w:hAnsi="Times New Roman" w:cs="Times New Roman"/>
          <w:b/>
          <w:sz w:val="28"/>
          <w:szCs w:val="28"/>
        </w:rPr>
        <w:t xml:space="preserve"> языку</w:t>
      </w:r>
    </w:p>
    <w:p w:rsidR="00A43272" w:rsidRPr="00D2511F" w:rsidRDefault="00A43272" w:rsidP="00A432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2511F">
        <w:rPr>
          <w:rFonts w:ascii="Times New Roman" w:eastAsia="Times New Roman" w:hAnsi="Times New Roman" w:cs="Times New Roman"/>
          <w:b/>
          <w:sz w:val="28"/>
          <w:szCs w:val="28"/>
        </w:rPr>
        <w:t xml:space="preserve">(Вариант 7.1) </w:t>
      </w:r>
    </w:p>
    <w:p w:rsidR="00A43272" w:rsidRPr="006D773A" w:rsidRDefault="00A43272" w:rsidP="00A43272">
      <w:pPr>
        <w:spacing w:after="0"/>
        <w:rPr>
          <w:rFonts w:cs="Times New Roman"/>
          <w:sz w:val="24"/>
          <w:szCs w:val="24"/>
        </w:rPr>
      </w:pPr>
      <w:r w:rsidRPr="006D773A">
        <w:rPr>
          <w:rFonts w:cs="Times New Roman"/>
          <w:sz w:val="24"/>
          <w:szCs w:val="24"/>
        </w:rPr>
        <w:t xml:space="preserve"> </w:t>
      </w:r>
      <w:r w:rsidRPr="006D773A">
        <w:rPr>
          <w:rFonts w:cs="Times New Roman"/>
          <w:sz w:val="24"/>
          <w:szCs w:val="24"/>
        </w:rPr>
        <w:tab/>
        <w:t xml:space="preserve"> </w:t>
      </w:r>
    </w:p>
    <w:p w:rsidR="00A43272" w:rsidRPr="006D773A" w:rsidRDefault="00A43272" w:rsidP="00A43272">
      <w:pPr>
        <w:spacing w:after="218"/>
        <w:rPr>
          <w:rFonts w:eastAsia="Times New Roman" w:cs="Times New Roman"/>
          <w:sz w:val="24"/>
          <w:szCs w:val="24"/>
        </w:rPr>
      </w:pPr>
    </w:p>
    <w:p w:rsidR="00A43272" w:rsidRPr="006D773A" w:rsidRDefault="00A43272" w:rsidP="00A43272">
      <w:pPr>
        <w:spacing w:after="218"/>
        <w:rPr>
          <w:rFonts w:eastAsia="Times New Roman" w:cs="Times New Roman"/>
          <w:sz w:val="24"/>
          <w:szCs w:val="24"/>
        </w:rPr>
      </w:pPr>
    </w:p>
    <w:p w:rsidR="00A43272" w:rsidRPr="00A76A77" w:rsidRDefault="00A43272" w:rsidP="00A43272">
      <w:pPr>
        <w:pStyle w:val="af4"/>
        <w:spacing w:before="120"/>
        <w:jc w:val="both"/>
        <w:rPr>
          <w:rFonts w:ascii="Times New Roman" w:hAnsi="Times New Roman"/>
          <w:szCs w:val="28"/>
          <w:lang w:val="ru-RU"/>
        </w:rPr>
      </w:pPr>
      <w:r w:rsidRPr="00F15535">
        <w:rPr>
          <w:rFonts w:ascii="Times New Roman" w:hAnsi="Times New Roman"/>
          <w:b/>
          <w:szCs w:val="28"/>
        </w:rPr>
        <w:t>Наимено</w:t>
      </w:r>
      <w:r w:rsidRPr="00A76A77">
        <w:rPr>
          <w:rFonts w:ascii="Times New Roman" w:hAnsi="Times New Roman"/>
          <w:b/>
          <w:szCs w:val="28"/>
        </w:rPr>
        <w:t>вание учебного предмета</w:t>
      </w:r>
      <w:r w:rsidRPr="00A76A77">
        <w:rPr>
          <w:rFonts w:ascii="Times New Roman" w:hAnsi="Times New Roman"/>
          <w:szCs w:val="28"/>
        </w:rPr>
        <w:t>:</w:t>
      </w:r>
      <w:r w:rsidRPr="00A76A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ru-RU"/>
        </w:rPr>
        <w:t>Иностранный (английский) язык</w:t>
      </w:r>
    </w:p>
    <w:p w:rsidR="00A43272" w:rsidRPr="00A76A77" w:rsidRDefault="00A43272" w:rsidP="00A43272">
      <w:pPr>
        <w:pStyle w:val="af4"/>
        <w:spacing w:before="120"/>
        <w:jc w:val="both"/>
        <w:rPr>
          <w:rFonts w:ascii="Times New Roman" w:hAnsi="Times New Roman"/>
          <w:szCs w:val="28"/>
        </w:rPr>
      </w:pPr>
      <w:r w:rsidRPr="00A76A77">
        <w:rPr>
          <w:rFonts w:ascii="Times New Roman" w:hAnsi="Times New Roman"/>
          <w:b/>
          <w:szCs w:val="28"/>
        </w:rPr>
        <w:t>Класс:</w:t>
      </w:r>
      <w:r w:rsidRPr="00A76A7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i/>
          <w:szCs w:val="28"/>
          <w:lang w:val="ru-RU"/>
        </w:rPr>
        <w:t>2-4</w:t>
      </w:r>
      <w:r w:rsidRPr="00A76A77">
        <w:rPr>
          <w:rFonts w:ascii="Times New Roman" w:hAnsi="Times New Roman"/>
          <w:i/>
          <w:szCs w:val="28"/>
          <w:lang w:val="ru-RU"/>
        </w:rPr>
        <w:t xml:space="preserve"> классы</w:t>
      </w:r>
      <w:r w:rsidRPr="00A76A77">
        <w:rPr>
          <w:rFonts w:ascii="Times New Roman" w:hAnsi="Times New Roman"/>
          <w:szCs w:val="28"/>
        </w:rPr>
        <w:t xml:space="preserve"> </w:t>
      </w:r>
    </w:p>
    <w:p w:rsidR="00A43272" w:rsidRPr="00A76A77" w:rsidRDefault="00A43272" w:rsidP="00A43272">
      <w:pPr>
        <w:pStyle w:val="af4"/>
        <w:spacing w:before="120"/>
        <w:jc w:val="both"/>
        <w:rPr>
          <w:rFonts w:ascii="Times New Roman" w:hAnsi="Times New Roman"/>
          <w:szCs w:val="28"/>
        </w:rPr>
      </w:pPr>
      <w:r w:rsidRPr="00A76A77">
        <w:rPr>
          <w:rFonts w:ascii="Times New Roman" w:hAnsi="Times New Roman"/>
          <w:b/>
          <w:szCs w:val="28"/>
        </w:rPr>
        <w:t>Уровень обучения</w:t>
      </w:r>
      <w:r w:rsidRPr="00A76A77">
        <w:rPr>
          <w:rFonts w:ascii="Times New Roman" w:hAnsi="Times New Roman"/>
          <w:szCs w:val="28"/>
        </w:rPr>
        <w:t xml:space="preserve">: </w:t>
      </w:r>
      <w:r w:rsidRPr="00A76A77">
        <w:rPr>
          <w:rFonts w:ascii="Times New Roman" w:hAnsi="Times New Roman"/>
          <w:i/>
          <w:szCs w:val="28"/>
        </w:rPr>
        <w:t xml:space="preserve">базовый </w:t>
      </w:r>
    </w:p>
    <w:p w:rsidR="00A43272" w:rsidRPr="00A76A77" w:rsidRDefault="00A43272" w:rsidP="00A43272">
      <w:pPr>
        <w:pStyle w:val="af4"/>
        <w:spacing w:before="120"/>
        <w:jc w:val="both"/>
        <w:rPr>
          <w:rFonts w:ascii="Times New Roman" w:hAnsi="Times New Roman"/>
          <w:b/>
          <w:szCs w:val="28"/>
        </w:rPr>
      </w:pPr>
      <w:r w:rsidRPr="00A76A77">
        <w:rPr>
          <w:rFonts w:ascii="Times New Roman" w:hAnsi="Times New Roman"/>
          <w:b/>
          <w:szCs w:val="28"/>
        </w:rPr>
        <w:t xml:space="preserve">Количество часов по учебному плану: </w:t>
      </w:r>
    </w:p>
    <w:p w:rsidR="00A43272" w:rsidRPr="00A43272" w:rsidRDefault="00A43272" w:rsidP="00A43272">
      <w:pPr>
        <w:pStyle w:val="af4"/>
        <w:spacing w:before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  <w:lang w:val="ru-RU"/>
        </w:rPr>
        <w:t>2</w:t>
      </w:r>
      <w:r w:rsidRPr="00A76A77">
        <w:rPr>
          <w:rFonts w:ascii="Times New Roman" w:hAnsi="Times New Roman"/>
          <w:i/>
          <w:szCs w:val="28"/>
        </w:rPr>
        <w:t xml:space="preserve"> класс - </w:t>
      </w:r>
      <w:r>
        <w:rPr>
          <w:rFonts w:ascii="Times New Roman" w:hAnsi="Times New Roman"/>
          <w:i/>
          <w:szCs w:val="28"/>
          <w:lang w:val="ru-RU"/>
        </w:rPr>
        <w:t>68</w:t>
      </w:r>
      <w:r w:rsidRPr="00A76A77">
        <w:rPr>
          <w:rFonts w:ascii="Times New Roman" w:hAnsi="Times New Roman"/>
          <w:i/>
          <w:szCs w:val="28"/>
        </w:rPr>
        <w:t xml:space="preserve"> час</w:t>
      </w:r>
      <w:r>
        <w:rPr>
          <w:rFonts w:ascii="Times New Roman" w:hAnsi="Times New Roman"/>
          <w:i/>
          <w:szCs w:val="28"/>
          <w:lang w:val="ru-RU"/>
        </w:rPr>
        <w:t>ов</w:t>
      </w:r>
      <w:r w:rsidRPr="00A76A77">
        <w:rPr>
          <w:rFonts w:ascii="Times New Roman" w:hAnsi="Times New Roman"/>
          <w:i/>
          <w:szCs w:val="28"/>
        </w:rPr>
        <w:t xml:space="preserve"> в год, в неделю</w:t>
      </w:r>
      <w:r w:rsidRPr="00A43272">
        <w:rPr>
          <w:rFonts w:ascii="Times New Roman" w:hAnsi="Times New Roman"/>
          <w:i/>
          <w:szCs w:val="28"/>
        </w:rPr>
        <w:t xml:space="preserve"> </w:t>
      </w:r>
      <w:r>
        <w:rPr>
          <w:rFonts w:ascii="Times New Roman" w:hAnsi="Times New Roman"/>
          <w:i/>
          <w:szCs w:val="28"/>
          <w:lang w:val="ru-RU"/>
        </w:rPr>
        <w:t>2</w:t>
      </w:r>
      <w:r w:rsidRPr="00A76A77">
        <w:rPr>
          <w:rFonts w:ascii="Times New Roman" w:hAnsi="Times New Roman"/>
          <w:i/>
          <w:szCs w:val="28"/>
        </w:rPr>
        <w:t xml:space="preserve"> час</w:t>
      </w:r>
      <w:r w:rsidRPr="00A43272">
        <w:rPr>
          <w:rFonts w:ascii="Times New Roman" w:hAnsi="Times New Roman"/>
          <w:i/>
          <w:szCs w:val="28"/>
        </w:rPr>
        <w:t>а</w:t>
      </w:r>
      <w:r w:rsidRPr="00A76A77">
        <w:rPr>
          <w:rFonts w:ascii="Times New Roman" w:hAnsi="Times New Roman"/>
          <w:i/>
          <w:szCs w:val="28"/>
        </w:rPr>
        <w:t xml:space="preserve">;                                                                                                                                                        </w:t>
      </w:r>
    </w:p>
    <w:p w:rsidR="00A43272" w:rsidRPr="006F676E" w:rsidRDefault="00A43272" w:rsidP="00A43272">
      <w:pPr>
        <w:pStyle w:val="af4"/>
        <w:spacing w:before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  <w:lang w:val="ru-RU"/>
        </w:rPr>
        <w:t>3</w:t>
      </w:r>
      <w:r w:rsidRPr="00A76A77">
        <w:rPr>
          <w:rFonts w:ascii="Times New Roman" w:hAnsi="Times New Roman"/>
          <w:i/>
          <w:szCs w:val="28"/>
        </w:rPr>
        <w:t xml:space="preserve"> класс - </w:t>
      </w:r>
      <w:r>
        <w:rPr>
          <w:rFonts w:ascii="Times New Roman" w:hAnsi="Times New Roman"/>
          <w:i/>
          <w:szCs w:val="28"/>
          <w:lang w:val="ru-RU"/>
        </w:rPr>
        <w:t>68</w:t>
      </w:r>
      <w:r w:rsidRPr="00A76A77">
        <w:rPr>
          <w:rFonts w:ascii="Times New Roman" w:hAnsi="Times New Roman"/>
          <w:i/>
          <w:szCs w:val="28"/>
        </w:rPr>
        <w:t xml:space="preserve"> час</w:t>
      </w:r>
      <w:r>
        <w:rPr>
          <w:rFonts w:ascii="Times New Roman" w:hAnsi="Times New Roman"/>
          <w:i/>
          <w:szCs w:val="28"/>
          <w:lang w:val="ru-RU"/>
        </w:rPr>
        <w:t>ов</w:t>
      </w:r>
      <w:r w:rsidRPr="00A76A77">
        <w:rPr>
          <w:rFonts w:ascii="Times New Roman" w:hAnsi="Times New Roman"/>
          <w:i/>
          <w:szCs w:val="28"/>
        </w:rPr>
        <w:t xml:space="preserve"> в год, в неделю</w:t>
      </w:r>
      <w:r>
        <w:rPr>
          <w:rFonts w:ascii="Times New Roman" w:hAnsi="Times New Roman"/>
          <w:i/>
          <w:szCs w:val="28"/>
        </w:rPr>
        <w:t xml:space="preserve"> </w:t>
      </w:r>
      <w:r>
        <w:rPr>
          <w:rFonts w:ascii="Times New Roman" w:hAnsi="Times New Roman"/>
          <w:i/>
          <w:szCs w:val="28"/>
          <w:lang w:val="ru-RU"/>
        </w:rPr>
        <w:t>2</w:t>
      </w:r>
      <w:r w:rsidRPr="00A76A77">
        <w:rPr>
          <w:rFonts w:ascii="Times New Roman" w:hAnsi="Times New Roman"/>
          <w:i/>
          <w:szCs w:val="28"/>
        </w:rPr>
        <w:t xml:space="preserve"> час</w:t>
      </w:r>
      <w:r w:rsidRPr="006F676E">
        <w:rPr>
          <w:rFonts w:ascii="Times New Roman" w:hAnsi="Times New Roman"/>
          <w:i/>
          <w:szCs w:val="28"/>
        </w:rPr>
        <w:t>а</w:t>
      </w:r>
      <w:r>
        <w:rPr>
          <w:rFonts w:ascii="Times New Roman" w:hAnsi="Times New Roman"/>
          <w:i/>
          <w:szCs w:val="28"/>
        </w:rPr>
        <w:t xml:space="preserve">;  </w:t>
      </w:r>
      <w:r w:rsidRPr="00A76A77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</w:t>
      </w:r>
    </w:p>
    <w:p w:rsidR="00A43272" w:rsidRPr="00A43272" w:rsidRDefault="00A43272" w:rsidP="00A43272">
      <w:pPr>
        <w:pStyle w:val="af4"/>
        <w:spacing w:before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  <w:lang w:val="ru-RU"/>
        </w:rPr>
        <w:t>4</w:t>
      </w:r>
      <w:r w:rsidRPr="00A43272">
        <w:rPr>
          <w:rFonts w:ascii="Times New Roman" w:hAnsi="Times New Roman"/>
          <w:i/>
          <w:szCs w:val="28"/>
        </w:rPr>
        <w:t xml:space="preserve"> класс - </w:t>
      </w:r>
      <w:r>
        <w:rPr>
          <w:rFonts w:ascii="Times New Roman" w:hAnsi="Times New Roman"/>
          <w:i/>
          <w:szCs w:val="28"/>
          <w:lang w:val="ru-RU"/>
        </w:rPr>
        <w:t>68</w:t>
      </w:r>
      <w:r w:rsidRPr="00A43272">
        <w:rPr>
          <w:rFonts w:ascii="Times New Roman" w:hAnsi="Times New Roman"/>
          <w:i/>
          <w:szCs w:val="28"/>
        </w:rPr>
        <w:t xml:space="preserve"> час</w:t>
      </w:r>
      <w:r>
        <w:rPr>
          <w:rFonts w:ascii="Times New Roman" w:hAnsi="Times New Roman"/>
          <w:i/>
          <w:szCs w:val="28"/>
          <w:lang w:val="ru-RU"/>
        </w:rPr>
        <w:t>ов</w:t>
      </w:r>
      <w:r w:rsidRPr="00A43272">
        <w:rPr>
          <w:rFonts w:ascii="Times New Roman" w:hAnsi="Times New Roman"/>
          <w:i/>
          <w:szCs w:val="28"/>
        </w:rPr>
        <w:t xml:space="preserve"> в год, в неделю </w:t>
      </w:r>
      <w:r>
        <w:rPr>
          <w:rFonts w:ascii="Times New Roman" w:hAnsi="Times New Roman"/>
          <w:i/>
          <w:szCs w:val="28"/>
          <w:lang w:val="ru-RU"/>
        </w:rPr>
        <w:t>2</w:t>
      </w:r>
      <w:r w:rsidRPr="00A43272">
        <w:rPr>
          <w:rFonts w:ascii="Times New Roman" w:hAnsi="Times New Roman"/>
          <w:i/>
          <w:szCs w:val="28"/>
        </w:rPr>
        <w:t xml:space="preserve"> часа</w:t>
      </w:r>
      <w:r>
        <w:rPr>
          <w:rFonts w:ascii="Times New Roman" w:hAnsi="Times New Roman"/>
          <w:i/>
          <w:szCs w:val="28"/>
          <w:lang w:val="ru-RU"/>
        </w:rPr>
        <w:t>.</w:t>
      </w:r>
      <w:r w:rsidRPr="00A43272">
        <w:rPr>
          <w:rFonts w:ascii="Times New Roman" w:hAnsi="Times New Roman"/>
          <w:i/>
          <w:szCs w:val="28"/>
        </w:rPr>
        <w:t xml:space="preserve"> </w:t>
      </w:r>
    </w:p>
    <w:bookmarkEnd w:id="0"/>
    <w:p w:rsidR="00A43272" w:rsidRPr="00A43272" w:rsidRDefault="00A43272" w:rsidP="00A43272">
      <w:pPr>
        <w:spacing w:after="0" w:line="264" w:lineRule="auto"/>
        <w:ind w:left="120"/>
        <w:jc w:val="both"/>
        <w:rPr>
          <w:rFonts w:ascii="Times New Roman" w:eastAsia="Source Han Sans CN Regular" w:hAnsi="Times New Roman" w:cs="Times New Roman"/>
          <w:i/>
          <w:color w:val="auto"/>
          <w:kern w:val="2"/>
          <w:sz w:val="28"/>
          <w:szCs w:val="28"/>
          <w:lang w:val="x-none" w:eastAsia="x-none"/>
        </w:rPr>
      </w:pPr>
    </w:p>
    <w:p w:rsidR="00A43272" w:rsidRDefault="00A43272" w:rsidP="00A43272">
      <w:pPr>
        <w:spacing w:after="0" w:line="264" w:lineRule="auto"/>
        <w:ind w:left="120"/>
        <w:jc w:val="both"/>
        <w:rPr>
          <w:rFonts w:ascii="Times New Roman" w:hAnsi="Times New Roman"/>
          <w:i/>
          <w:szCs w:val="28"/>
        </w:rPr>
      </w:pPr>
    </w:p>
    <w:p w:rsidR="00A43272" w:rsidRDefault="00A43272" w:rsidP="00A43272">
      <w:pPr>
        <w:spacing w:after="0" w:line="264" w:lineRule="auto"/>
        <w:ind w:left="120"/>
        <w:jc w:val="both"/>
        <w:rPr>
          <w:rFonts w:ascii="Times New Roman" w:hAnsi="Times New Roman"/>
          <w:i/>
          <w:szCs w:val="28"/>
        </w:rPr>
      </w:pPr>
    </w:p>
    <w:p w:rsidR="00A43272" w:rsidRDefault="00A43272" w:rsidP="00A43272">
      <w:pPr>
        <w:spacing w:after="0" w:line="264" w:lineRule="auto"/>
        <w:ind w:left="120"/>
        <w:jc w:val="both"/>
        <w:rPr>
          <w:rFonts w:ascii="Times New Roman" w:hAnsi="Times New Roman"/>
          <w:i/>
          <w:szCs w:val="28"/>
        </w:rPr>
      </w:pPr>
    </w:p>
    <w:p w:rsidR="00A43272" w:rsidRDefault="00A43272" w:rsidP="00A43272">
      <w:pPr>
        <w:spacing w:after="0" w:line="264" w:lineRule="auto"/>
        <w:ind w:left="120"/>
        <w:jc w:val="both"/>
        <w:rPr>
          <w:rFonts w:ascii="Times New Roman" w:hAnsi="Times New Roman"/>
          <w:i/>
          <w:szCs w:val="28"/>
        </w:rPr>
      </w:pPr>
    </w:p>
    <w:p w:rsidR="00A43272" w:rsidRDefault="00A43272" w:rsidP="00A43272">
      <w:pPr>
        <w:spacing w:after="0" w:line="264" w:lineRule="auto"/>
        <w:ind w:left="120"/>
        <w:jc w:val="both"/>
        <w:rPr>
          <w:rFonts w:ascii="Times New Roman" w:hAnsi="Times New Roman"/>
          <w:i/>
          <w:szCs w:val="28"/>
        </w:rPr>
      </w:pPr>
    </w:p>
    <w:p w:rsidR="00A43272" w:rsidRDefault="00A43272" w:rsidP="00A43272">
      <w:pPr>
        <w:spacing w:after="0" w:line="264" w:lineRule="auto"/>
        <w:ind w:left="120"/>
        <w:jc w:val="both"/>
        <w:rPr>
          <w:rFonts w:ascii="Times New Roman" w:hAnsi="Times New Roman"/>
          <w:i/>
          <w:szCs w:val="28"/>
        </w:rPr>
      </w:pPr>
    </w:p>
    <w:p w:rsidR="00A43272" w:rsidRDefault="00A43272" w:rsidP="00A43272">
      <w:pPr>
        <w:spacing w:after="0" w:line="264" w:lineRule="auto"/>
        <w:ind w:left="120"/>
        <w:jc w:val="both"/>
        <w:rPr>
          <w:rFonts w:ascii="Times New Roman" w:hAnsi="Times New Roman"/>
          <w:i/>
          <w:szCs w:val="28"/>
        </w:rPr>
      </w:pPr>
    </w:p>
    <w:p w:rsidR="001B6418" w:rsidRPr="00D2511F" w:rsidRDefault="001B6418" w:rsidP="00A43272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511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ПОЯСНИТЕЛЬНАЯ ЗАПИСКА </w:t>
      </w:r>
    </w:p>
    <w:p w:rsidR="001B6418" w:rsidRPr="00A43272" w:rsidRDefault="001B6418" w:rsidP="00A43272">
      <w:pPr>
        <w:pStyle w:val="a9"/>
        <w:spacing w:line="276" w:lineRule="auto"/>
        <w:ind w:firstLine="709"/>
        <w:rPr>
          <w:caps w:val="0"/>
          <w:sz w:val="24"/>
          <w:szCs w:val="24"/>
        </w:rPr>
      </w:pPr>
      <w:r w:rsidRPr="00A43272">
        <w:rPr>
          <w:sz w:val="24"/>
          <w:szCs w:val="24"/>
        </w:rPr>
        <w:t>А</w:t>
      </w:r>
      <w:r w:rsidRPr="00A43272">
        <w:rPr>
          <w:caps w:val="0"/>
          <w:sz w:val="24"/>
          <w:szCs w:val="24"/>
        </w:rPr>
        <w:t xml:space="preserve">даптированная </w:t>
      </w:r>
      <w:r w:rsidRPr="00A43272">
        <w:rPr>
          <w:caps w:val="0"/>
          <w:color w:val="auto"/>
          <w:sz w:val="24"/>
          <w:szCs w:val="24"/>
        </w:rPr>
        <w:t>основная общеобразовательная</w:t>
      </w:r>
      <w:r w:rsidRPr="00A43272">
        <w:rPr>
          <w:caps w:val="0"/>
          <w:sz w:val="24"/>
          <w:szCs w:val="24"/>
        </w:rPr>
        <w:t xml:space="preserve"> программа начального общего образования обучающихся с задержкой психического развития (</w:t>
      </w:r>
      <w:r w:rsidRPr="00A43272">
        <w:rPr>
          <w:caps w:val="0"/>
          <w:color w:val="auto"/>
          <w:sz w:val="24"/>
          <w:szCs w:val="24"/>
        </w:rPr>
        <w:t xml:space="preserve">далее </w:t>
      </w:r>
      <w:r w:rsidRPr="00A43272">
        <w:rPr>
          <w:sz w:val="24"/>
          <w:szCs w:val="24"/>
        </w:rPr>
        <w:t>–</w:t>
      </w:r>
      <w:r w:rsidRPr="00A43272">
        <w:rPr>
          <w:color w:val="auto"/>
          <w:sz w:val="24"/>
          <w:szCs w:val="24"/>
        </w:rPr>
        <w:t xml:space="preserve"> </w:t>
      </w:r>
      <w:r w:rsidRPr="00A43272">
        <w:rPr>
          <w:caps w:val="0"/>
          <w:color w:val="auto"/>
          <w:sz w:val="24"/>
          <w:szCs w:val="24"/>
        </w:rPr>
        <w:t xml:space="preserve">АООП НОО обучающихся с </w:t>
      </w:r>
      <w:r w:rsidRPr="00A43272">
        <w:rPr>
          <w:caps w:val="0"/>
          <w:sz w:val="24"/>
          <w:szCs w:val="24"/>
        </w:rPr>
        <w:t xml:space="preserve">ЗПР) </w:t>
      </w:r>
      <w:r w:rsidRPr="00A43272">
        <w:rPr>
          <w:sz w:val="24"/>
          <w:szCs w:val="24"/>
        </w:rPr>
        <w:t xml:space="preserve">– </w:t>
      </w:r>
      <w:r w:rsidRPr="00A43272">
        <w:rPr>
          <w:caps w:val="0"/>
          <w:sz w:val="24"/>
          <w:szCs w:val="24"/>
        </w:rPr>
        <w:t>это образовательная программа, адаптированная для обучения данной категории обучающихся</w:t>
      </w:r>
      <w:r w:rsidRPr="00A43272">
        <w:rPr>
          <w:sz w:val="24"/>
          <w:szCs w:val="24"/>
        </w:rPr>
        <w:t xml:space="preserve"> </w:t>
      </w:r>
      <w:r w:rsidRPr="00A43272">
        <w:rPr>
          <w:caps w:val="0"/>
          <w:sz w:val="24"/>
          <w:szCs w:val="24"/>
        </w:rPr>
        <w:t>с учетом особенностей их психофизического развития, индивидуальных возможностей</w:t>
      </w:r>
      <w:r w:rsidRPr="00A43272">
        <w:rPr>
          <w:sz w:val="24"/>
          <w:szCs w:val="24"/>
        </w:rPr>
        <w:t>,</w:t>
      </w:r>
      <w:r w:rsidRPr="00A43272">
        <w:rPr>
          <w:caps w:val="0"/>
          <w:sz w:val="24"/>
          <w:szCs w:val="24"/>
        </w:rPr>
        <w:t xml:space="preserve"> обеспечивающая коррекцию нарушений развития и социальную адаптацию</w:t>
      </w:r>
      <w:r w:rsidRPr="00A43272">
        <w:rPr>
          <w:sz w:val="24"/>
          <w:szCs w:val="24"/>
        </w:rPr>
        <w:t>.</w:t>
      </w:r>
    </w:p>
    <w:p w:rsidR="001B6418" w:rsidRPr="00A43272" w:rsidRDefault="001B6418" w:rsidP="00A4327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 xml:space="preserve">АООП НОО самостоятельно разрабатывается и утверждается организацией в соответствии с ФГОС НОО обучающихся с ОВЗ и с учетом </w:t>
      </w:r>
      <w:proofErr w:type="spellStart"/>
      <w:r w:rsidRPr="00A43272">
        <w:rPr>
          <w:rFonts w:ascii="Times New Roman" w:hAnsi="Times New Roman" w:cs="Times New Roman"/>
          <w:sz w:val="24"/>
          <w:szCs w:val="24"/>
        </w:rPr>
        <w:t>ПрАООП</w:t>
      </w:r>
      <w:proofErr w:type="spellEnd"/>
      <w:r w:rsidRPr="00A43272">
        <w:rPr>
          <w:rFonts w:ascii="Times New Roman" w:hAnsi="Times New Roman" w:cs="Times New Roman"/>
          <w:sz w:val="24"/>
          <w:szCs w:val="24"/>
        </w:rPr>
        <w:t xml:space="preserve"> НОО обучающихся с ЗПР с привлечением органов самоуправления (совет образовательной организации, попечительский совет, управляющий совет и др.), обеспечивающих государственно-общественный характер управления Организацией.</w:t>
      </w:r>
    </w:p>
    <w:p w:rsidR="001B6418" w:rsidRPr="00A43272" w:rsidRDefault="00A43272" w:rsidP="00A43272">
      <w:pPr>
        <w:pStyle w:val="a9"/>
        <w:spacing w:line="276" w:lineRule="auto"/>
        <w:ind w:firstLine="709"/>
        <w:rPr>
          <w:caps w:val="0"/>
          <w:color w:val="auto"/>
          <w:sz w:val="24"/>
          <w:szCs w:val="24"/>
        </w:rPr>
      </w:pPr>
      <w:r w:rsidRPr="00A43272">
        <w:rPr>
          <w:caps w:val="0"/>
          <w:color w:val="auto"/>
          <w:sz w:val="24"/>
          <w:szCs w:val="24"/>
        </w:rPr>
        <w:t>Ад</w:t>
      </w:r>
      <w:r w:rsidR="001B6418" w:rsidRPr="00A43272">
        <w:rPr>
          <w:caps w:val="0"/>
          <w:color w:val="auto"/>
          <w:sz w:val="24"/>
          <w:szCs w:val="24"/>
        </w:rPr>
        <w:t xml:space="preserve">аптированная основная общеобразовательная программа начального общего образования обучающихся с ЗПР (далее </w:t>
      </w:r>
      <w:r w:rsidR="001B6418" w:rsidRPr="00A43272">
        <w:rPr>
          <w:sz w:val="24"/>
          <w:szCs w:val="24"/>
        </w:rPr>
        <w:t>–</w:t>
      </w:r>
      <w:r w:rsidR="001B6418" w:rsidRPr="00A43272">
        <w:rPr>
          <w:color w:val="auto"/>
          <w:sz w:val="24"/>
          <w:szCs w:val="24"/>
        </w:rPr>
        <w:t xml:space="preserve"> </w:t>
      </w:r>
      <w:proofErr w:type="spellStart"/>
      <w:r w:rsidR="001B6418" w:rsidRPr="00A43272">
        <w:rPr>
          <w:color w:val="auto"/>
          <w:sz w:val="24"/>
          <w:szCs w:val="24"/>
        </w:rPr>
        <w:t>П</w:t>
      </w:r>
      <w:r w:rsidR="001B6418" w:rsidRPr="00A43272">
        <w:rPr>
          <w:caps w:val="0"/>
          <w:color w:val="auto"/>
          <w:sz w:val="24"/>
          <w:szCs w:val="24"/>
        </w:rPr>
        <w:t>р</w:t>
      </w:r>
      <w:r w:rsidR="001B6418" w:rsidRPr="00A43272">
        <w:rPr>
          <w:color w:val="auto"/>
          <w:sz w:val="24"/>
          <w:szCs w:val="24"/>
        </w:rPr>
        <w:t>АООП</w:t>
      </w:r>
      <w:proofErr w:type="spellEnd"/>
      <w:r w:rsidR="001B6418" w:rsidRPr="00A43272">
        <w:rPr>
          <w:color w:val="auto"/>
          <w:sz w:val="24"/>
          <w:szCs w:val="24"/>
        </w:rPr>
        <w:t xml:space="preserve"> НОО </w:t>
      </w:r>
      <w:r w:rsidR="001B6418" w:rsidRPr="00A43272">
        <w:rPr>
          <w:caps w:val="0"/>
          <w:color w:val="auto"/>
          <w:sz w:val="24"/>
          <w:szCs w:val="24"/>
        </w:rPr>
        <w:t>обучающихся с</w:t>
      </w:r>
      <w:r w:rsidR="001B6418" w:rsidRPr="00A43272">
        <w:rPr>
          <w:color w:val="auto"/>
          <w:sz w:val="24"/>
          <w:szCs w:val="24"/>
        </w:rPr>
        <w:t xml:space="preserve"> ЗПР</w:t>
      </w:r>
      <w:r w:rsidR="001B6418" w:rsidRPr="00A43272">
        <w:rPr>
          <w:caps w:val="0"/>
          <w:color w:val="auto"/>
          <w:sz w:val="24"/>
          <w:szCs w:val="24"/>
        </w:rPr>
        <w:t xml:space="preserve">) разработана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(далее — </w:t>
      </w:r>
      <w:r w:rsidR="001B6418" w:rsidRPr="00A43272">
        <w:rPr>
          <w:sz w:val="24"/>
          <w:szCs w:val="24"/>
        </w:rPr>
        <w:t xml:space="preserve">ФГОС НОО </w:t>
      </w:r>
      <w:r w:rsidR="001B6418" w:rsidRPr="00A43272">
        <w:rPr>
          <w:caps w:val="0"/>
          <w:sz w:val="24"/>
          <w:szCs w:val="24"/>
        </w:rPr>
        <w:t>обучающихся с</w:t>
      </w:r>
      <w:r w:rsidR="001B6418" w:rsidRPr="00A43272">
        <w:rPr>
          <w:sz w:val="24"/>
          <w:szCs w:val="24"/>
        </w:rPr>
        <w:t xml:space="preserve"> ОВЗ</w:t>
      </w:r>
      <w:r w:rsidR="001B6418" w:rsidRPr="00A43272">
        <w:rPr>
          <w:caps w:val="0"/>
          <w:color w:val="auto"/>
          <w:sz w:val="24"/>
          <w:szCs w:val="24"/>
        </w:rPr>
        <w:t xml:space="preserve">), </w:t>
      </w:r>
      <w:r w:rsidR="001B6418" w:rsidRPr="00A43272">
        <w:rPr>
          <w:caps w:val="0"/>
          <w:sz w:val="24"/>
          <w:szCs w:val="24"/>
        </w:rPr>
        <w:t xml:space="preserve">предъявляемыми к структуре, условиям реализации и планируемым результатам освоения </w:t>
      </w:r>
      <w:r w:rsidR="001B6418" w:rsidRPr="00A43272">
        <w:rPr>
          <w:sz w:val="24"/>
          <w:szCs w:val="24"/>
        </w:rPr>
        <w:t xml:space="preserve">АООП НОО </w:t>
      </w:r>
      <w:r w:rsidR="001B6418" w:rsidRPr="00A43272">
        <w:rPr>
          <w:caps w:val="0"/>
          <w:color w:val="auto"/>
          <w:sz w:val="24"/>
          <w:szCs w:val="24"/>
        </w:rPr>
        <w:t>обучающихся с</w:t>
      </w:r>
      <w:r w:rsidR="001B6418" w:rsidRPr="00A43272">
        <w:rPr>
          <w:color w:val="auto"/>
          <w:sz w:val="24"/>
          <w:szCs w:val="24"/>
        </w:rPr>
        <w:t xml:space="preserve"> ЗПР.</w:t>
      </w:r>
    </w:p>
    <w:p w:rsidR="00A43272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3272">
        <w:rPr>
          <w:rFonts w:ascii="Times New Roman" w:hAnsi="Times New Roman" w:cs="Times New Roman"/>
          <w:color w:val="auto"/>
          <w:sz w:val="24"/>
          <w:szCs w:val="24"/>
        </w:rPr>
        <w:t>АООП разрабатывается организациями, осуществляющими образовательную деятельность, индивидуальными предпринимателями (далее вместе — Организации), имеющими государственную аккредитацию, с учётом типа и вида этой Организации, а также образовательных потребностей и запросов участников образовательного процесса.</w:t>
      </w:r>
      <w:r w:rsidR="00A43272" w:rsidRPr="00A4327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A43272" w:rsidRPr="00A43272" w:rsidRDefault="00A43272" w:rsidP="00A4327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3272">
        <w:rPr>
          <w:rFonts w:ascii="Times New Roman" w:hAnsi="Times New Roman" w:cs="Times New Roman"/>
          <w:color w:val="auto"/>
          <w:sz w:val="24"/>
          <w:szCs w:val="24"/>
        </w:rPr>
        <w:t xml:space="preserve">В настоящей программе учебного предмета «Иностранный язык» рассматривается обучение первому иностранному языку (английскому). Преподавание второго и последующих иностранных языков является правом образовательной организации, и может быть реализовано за счет часов части учебного плана, формируемой участниками образовательных отношений. </w:t>
      </w:r>
    </w:p>
    <w:p w:rsidR="00A43272" w:rsidRPr="00A43272" w:rsidRDefault="00A43272" w:rsidP="00A4327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3272">
        <w:rPr>
          <w:rFonts w:ascii="Times New Roman" w:hAnsi="Times New Roman" w:cs="Times New Roman"/>
          <w:color w:val="auto"/>
          <w:sz w:val="24"/>
          <w:szCs w:val="24"/>
        </w:rPr>
        <w:t xml:space="preserve">Рабочая программа по английскому языку для обучающихся с задержкой психического развития (ЗПР) на уровне начального общего образования составлена с учетом требований к результатам освоения образовательной программы, представленных в Федеральном государственном образовательном стандарте начального общего образования (Приказ </w:t>
      </w:r>
      <w:proofErr w:type="spellStart"/>
      <w:r w:rsidRPr="00A43272">
        <w:rPr>
          <w:rFonts w:ascii="Times New Roman" w:hAnsi="Times New Roman" w:cs="Times New Roman"/>
          <w:color w:val="auto"/>
          <w:sz w:val="24"/>
          <w:szCs w:val="24"/>
        </w:rPr>
        <w:t>Минпросвещения</w:t>
      </w:r>
      <w:proofErr w:type="spellEnd"/>
      <w:r w:rsidRPr="00A43272">
        <w:rPr>
          <w:rFonts w:ascii="Times New Roman" w:hAnsi="Times New Roman" w:cs="Times New Roman"/>
          <w:color w:val="auto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  – 64101) (далее  – ФГОС ООО), а также в соответствии с направлениями работы по формированию ценностных установок и социально-значимых качеств личности, указанными в Примерной программе воспитания (одобрено решением ФУМО от 02.06.2020 г.).</w:t>
      </w:r>
    </w:p>
    <w:p w:rsidR="00A43272" w:rsidRPr="00A43272" w:rsidRDefault="00A43272" w:rsidP="00A4327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3272">
        <w:rPr>
          <w:rFonts w:ascii="Times New Roman" w:hAnsi="Times New Roman" w:cs="Times New Roman"/>
          <w:color w:val="auto"/>
          <w:sz w:val="24"/>
          <w:szCs w:val="24"/>
        </w:rPr>
        <w:t xml:space="preserve">Изучение иностранного языка является необходимым для современного культурного человека. Оно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 Для лиц с ЗПР владение английским языком открывает дополнительные возможности для понимания современного мира, профессиональной деятельности, интеграции в обществе. Ряд речевых особенностей </w:t>
      </w:r>
      <w:r w:rsidRPr="00A43272">
        <w:rPr>
          <w:rFonts w:ascii="Times New Roman" w:hAnsi="Times New Roman" w:cs="Times New Roman"/>
          <w:color w:val="auto"/>
          <w:sz w:val="24"/>
          <w:szCs w:val="24"/>
        </w:rPr>
        <w:lastRenderedPageBreak/>
        <w:t>восприятия обращённой и формирования самостоятельной речи у обучающихся с ЗПР, в частности, недостаточная способность к звуковому и смысловому анализу речи, как правило, вызывают трудности в овладении рецептивными и продуктивными навыками речи, что необходимо учитывать при планировании конечного уровня практического владения языком. В результате изучения курса иностранного языка у обучающихся с ЗПР формируются начальные навыки общения на иностранном языке, первоначальные представления о роли и значимости иностранного языка в жизни современного человека в поликультурном мире.</w:t>
      </w:r>
    </w:p>
    <w:p w:rsidR="00A43272" w:rsidRPr="00A43272" w:rsidRDefault="00A43272" w:rsidP="00A4327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3272">
        <w:rPr>
          <w:rFonts w:ascii="Times New Roman" w:hAnsi="Times New Roman" w:cs="Times New Roman"/>
          <w:color w:val="auto"/>
          <w:sz w:val="24"/>
          <w:szCs w:val="24"/>
        </w:rPr>
        <w:t>Знание иностранного языка обеспечивает формирование представлений об особенностях культуры стран изучаемого языка, что в свою очередь является необходимым условием для воспитания у обучающихся с ЗПР толерантного отношения к представителям его культуры.</w:t>
      </w:r>
    </w:p>
    <w:p w:rsidR="00A43272" w:rsidRPr="00A43272" w:rsidRDefault="00A43272" w:rsidP="00A4327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3272">
        <w:rPr>
          <w:rFonts w:ascii="Times New Roman" w:hAnsi="Times New Roman" w:cs="Times New Roman"/>
          <w:color w:val="auto"/>
          <w:sz w:val="24"/>
          <w:szCs w:val="24"/>
        </w:rPr>
        <w:t>Программа дисциплины «Иностранный (английский) язык» направлена на формирование ценностных ориентиров, связанных с культурой непрерывного самообразования и саморазвития, а также на развитие личностных качеств, необходимых для участия в совместной деятельности, в частности, уважительного отношения к окружающим. В процессе освоения данной учебной дисциплины у обучающихся с ЗПР формируется готовность к участию в диалоге в рамках межкультурного общения.</w:t>
      </w:r>
    </w:p>
    <w:p w:rsidR="00A43272" w:rsidRPr="00A43272" w:rsidRDefault="00A43272" w:rsidP="00A4327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3272">
        <w:rPr>
          <w:rFonts w:ascii="Times New Roman" w:hAnsi="Times New Roman" w:cs="Times New Roman"/>
          <w:color w:val="auto"/>
          <w:sz w:val="24"/>
          <w:szCs w:val="24"/>
        </w:rPr>
        <w:t>Программа составлена с учетом особенностей преподавания данного учебного предметам для обучающихся с ЗПР. В программе представлены цель и коррекционные задачи, базовые положения обучения английскому языку обучающихся с ЗПР на уровне начального общего образования.</w:t>
      </w:r>
    </w:p>
    <w:p w:rsidR="00A43272" w:rsidRPr="00A43272" w:rsidRDefault="00A43272" w:rsidP="00A43272">
      <w:pPr>
        <w:spacing w:after="0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6418" w:rsidRPr="00A43272" w:rsidRDefault="001B6418" w:rsidP="00A4327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>Планируемые результаты освоения АООП НОО обучающихся с ЗПР (далее — планируемые результаты) являются одним из важнейших механизмов реализации требований ФГОС НОО обучающихся с ОВЗ к результатам обучающихся, освоивших АООП НОО. Они представляют собой систему</w:t>
      </w:r>
      <w:r w:rsidRPr="00A43272">
        <w:rPr>
          <w:rFonts w:ascii="Times New Roman" w:hAnsi="Times New Roman" w:cs="Times New Roman"/>
          <w:i/>
          <w:iCs/>
          <w:sz w:val="24"/>
          <w:szCs w:val="24"/>
        </w:rPr>
        <w:t xml:space="preserve"> обобщённых личностно ориентированных целей образования</w:t>
      </w:r>
      <w:r w:rsidRPr="00A43272">
        <w:rPr>
          <w:rStyle w:val="CenturySchoolbook"/>
          <w:rFonts w:ascii="Times New Roman" w:hAnsi="Times New Roman" w:cs="Times New Roman"/>
          <w:sz w:val="24"/>
          <w:szCs w:val="24"/>
        </w:rPr>
        <w:t>,</w:t>
      </w:r>
      <w:r w:rsidRPr="00A43272">
        <w:rPr>
          <w:rFonts w:ascii="Times New Roman" w:hAnsi="Times New Roman" w:cs="Times New Roman"/>
          <w:sz w:val="24"/>
          <w:szCs w:val="24"/>
        </w:rPr>
        <w:t xml:space="preserve"> допускающих дальнейшее уточнение и конкретизацию, что обеспечивает определение и выявление всех составляющих планируемых результатов, подлежащих формированию и оценке.</w:t>
      </w:r>
    </w:p>
    <w:p w:rsidR="001B6418" w:rsidRPr="00A43272" w:rsidRDefault="001B6418" w:rsidP="00A43272">
      <w:pPr>
        <w:pStyle w:val="a9"/>
        <w:spacing w:line="276" w:lineRule="auto"/>
        <w:ind w:firstLine="709"/>
        <w:rPr>
          <w:sz w:val="24"/>
          <w:szCs w:val="24"/>
        </w:rPr>
      </w:pPr>
      <w:r w:rsidRPr="00A43272">
        <w:rPr>
          <w:caps w:val="0"/>
          <w:sz w:val="24"/>
          <w:szCs w:val="24"/>
        </w:rPr>
        <w:t>Планируемые результаты:</w:t>
      </w:r>
    </w:p>
    <w:p w:rsidR="001B6418" w:rsidRPr="00A43272" w:rsidRDefault="001B6418" w:rsidP="00A43272">
      <w:pPr>
        <w:pStyle w:val="a9"/>
        <w:spacing w:line="276" w:lineRule="auto"/>
        <w:ind w:firstLine="709"/>
        <w:rPr>
          <w:caps w:val="0"/>
          <w:sz w:val="24"/>
          <w:szCs w:val="24"/>
        </w:rPr>
      </w:pPr>
      <w:r w:rsidRPr="00A43272">
        <w:rPr>
          <w:sz w:val="24"/>
          <w:szCs w:val="24"/>
        </w:rPr>
        <w:t>• </w:t>
      </w:r>
      <w:r w:rsidRPr="00A43272">
        <w:rPr>
          <w:caps w:val="0"/>
          <w:sz w:val="24"/>
          <w:szCs w:val="24"/>
        </w:rPr>
        <w:t>обеспечивают связь между требованиями ФГОС НОО обучающихся с ОВЗ, образовательным процессом и системой оценки результатов освоения АООП НОО;</w:t>
      </w:r>
    </w:p>
    <w:p w:rsidR="001B6418" w:rsidRPr="00A43272" w:rsidRDefault="001B6418" w:rsidP="00A43272">
      <w:pPr>
        <w:pStyle w:val="a9"/>
        <w:spacing w:line="276" w:lineRule="auto"/>
        <w:ind w:firstLine="709"/>
        <w:rPr>
          <w:sz w:val="24"/>
          <w:szCs w:val="24"/>
        </w:rPr>
      </w:pPr>
      <w:r w:rsidRPr="00A43272">
        <w:rPr>
          <w:sz w:val="24"/>
          <w:szCs w:val="24"/>
        </w:rPr>
        <w:t>• </w:t>
      </w:r>
      <w:r w:rsidRPr="00A43272">
        <w:rPr>
          <w:caps w:val="0"/>
          <w:sz w:val="24"/>
          <w:szCs w:val="24"/>
        </w:rPr>
        <w:t>являться основой для разработки АООП НОО Организациями</w:t>
      </w:r>
      <w:r w:rsidRPr="00A43272">
        <w:rPr>
          <w:sz w:val="24"/>
          <w:szCs w:val="24"/>
        </w:rPr>
        <w:t>;</w:t>
      </w:r>
    </w:p>
    <w:p w:rsidR="001B6418" w:rsidRPr="00A43272" w:rsidRDefault="001B6418" w:rsidP="00A43272">
      <w:pPr>
        <w:pStyle w:val="a9"/>
        <w:spacing w:line="276" w:lineRule="auto"/>
        <w:ind w:firstLine="709"/>
        <w:rPr>
          <w:sz w:val="24"/>
          <w:szCs w:val="24"/>
        </w:rPr>
      </w:pPr>
      <w:r w:rsidRPr="00A43272">
        <w:rPr>
          <w:sz w:val="24"/>
          <w:szCs w:val="24"/>
        </w:rPr>
        <w:t>• </w:t>
      </w:r>
      <w:r w:rsidRPr="00A43272">
        <w:rPr>
          <w:caps w:val="0"/>
          <w:sz w:val="24"/>
          <w:szCs w:val="24"/>
        </w:rPr>
        <w:t xml:space="preserve">являются содержательной и </w:t>
      </w:r>
      <w:proofErr w:type="spellStart"/>
      <w:r w:rsidRPr="00A43272">
        <w:rPr>
          <w:caps w:val="0"/>
          <w:sz w:val="24"/>
          <w:szCs w:val="24"/>
        </w:rPr>
        <w:t>критериальной</w:t>
      </w:r>
      <w:proofErr w:type="spellEnd"/>
      <w:r w:rsidRPr="00A43272">
        <w:rPr>
          <w:caps w:val="0"/>
          <w:sz w:val="24"/>
          <w:szCs w:val="24"/>
        </w:rPr>
        <w:t xml:space="preserve"> основой для разработки программ учебных предметов и учебно-методической литературы, а также для системы оценки качества освоения обучающимися АООП НОО.</w:t>
      </w:r>
    </w:p>
    <w:p w:rsidR="001B6418" w:rsidRPr="00A43272" w:rsidRDefault="001B6418" w:rsidP="00A43272">
      <w:pPr>
        <w:pStyle w:val="a9"/>
        <w:spacing w:line="276" w:lineRule="auto"/>
        <w:ind w:firstLine="709"/>
        <w:rPr>
          <w:sz w:val="24"/>
          <w:szCs w:val="24"/>
        </w:rPr>
      </w:pPr>
      <w:r w:rsidRPr="00A43272">
        <w:rPr>
          <w:caps w:val="0"/>
          <w:sz w:val="24"/>
          <w:szCs w:val="24"/>
        </w:rPr>
        <w:t xml:space="preserve">В соответствии с </w:t>
      </w:r>
      <w:r w:rsidRPr="00A43272">
        <w:rPr>
          <w:caps w:val="0"/>
          <w:color w:val="auto"/>
          <w:kern w:val="28"/>
          <w:sz w:val="24"/>
          <w:szCs w:val="24"/>
        </w:rPr>
        <w:t xml:space="preserve">дифференцированным и </w:t>
      </w:r>
      <w:proofErr w:type="spellStart"/>
      <w:r w:rsidRPr="00A43272">
        <w:rPr>
          <w:caps w:val="0"/>
          <w:color w:val="auto"/>
          <w:kern w:val="28"/>
          <w:sz w:val="24"/>
          <w:szCs w:val="24"/>
        </w:rPr>
        <w:t>деятельностным</w:t>
      </w:r>
      <w:proofErr w:type="spellEnd"/>
      <w:r w:rsidRPr="00A43272">
        <w:rPr>
          <w:caps w:val="0"/>
          <w:color w:val="auto"/>
          <w:kern w:val="28"/>
          <w:sz w:val="24"/>
          <w:szCs w:val="24"/>
        </w:rPr>
        <w:t xml:space="preserve"> подходами</w:t>
      </w:r>
      <w:r w:rsidRPr="00A43272">
        <w:rPr>
          <w:caps w:val="0"/>
          <w:sz w:val="24"/>
          <w:szCs w:val="24"/>
        </w:rPr>
        <w:t xml:space="preserve"> содержание планируемых результатов описывает и характеризует обобщённые способы действий с учебным материалом, позволяющие обучающимся успешно решать учебные и учебно-практические задачи, а также задачи, по возможности максимально приближенные к реальным жизненным ситуациям.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lastRenderedPageBreak/>
        <w:t>Структура и содержание планируемых результатов освоения АООП НОО должны адекватно отражать требования ФГОС НОО обучающихся с ОВЗ, передавать специфику образовательного процесса (в частности, специфику целей изучения отдельных учебных предметов и курсов коррекционно-развивающей области), соответствовать возрастным возможностям и особым образовательным потребностям обучающихся с ЗПР.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>Результаты освоения обучающимися с ЗПР АООП НОО оцениваются как итоговые на момент завершения начального общего образования.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 xml:space="preserve">Освоение АООП НОО (вариант 7.2) обеспечивает достижение обучающимися с ЗПР трех видов результатов: </w:t>
      </w:r>
      <w:r w:rsidRPr="00A43272">
        <w:rPr>
          <w:rFonts w:ascii="Times New Roman" w:hAnsi="Times New Roman" w:cs="Times New Roman"/>
          <w:b/>
          <w:i/>
          <w:sz w:val="24"/>
          <w:szCs w:val="24"/>
        </w:rPr>
        <w:t>личностных, метапредметных</w:t>
      </w:r>
      <w:r w:rsidRPr="00A43272">
        <w:rPr>
          <w:rFonts w:ascii="Times New Roman" w:hAnsi="Times New Roman" w:cs="Times New Roman"/>
          <w:sz w:val="24"/>
          <w:szCs w:val="24"/>
        </w:rPr>
        <w:t xml:space="preserve"> и </w:t>
      </w:r>
      <w:r w:rsidRPr="00A43272">
        <w:rPr>
          <w:rFonts w:ascii="Times New Roman" w:hAnsi="Times New Roman" w:cs="Times New Roman"/>
          <w:b/>
          <w:i/>
          <w:sz w:val="24"/>
          <w:szCs w:val="24"/>
        </w:rPr>
        <w:t>предметных</w:t>
      </w:r>
      <w:r w:rsidRPr="00A432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Pr="00A43272">
        <w:rPr>
          <w:rFonts w:ascii="Times New Roman" w:hAnsi="Times New Roman" w:cs="Times New Roman"/>
          <w:sz w:val="24"/>
          <w:szCs w:val="24"/>
        </w:rPr>
        <w:t xml:space="preserve"> освоения АООП НОО обучающимися с ЗПР включают индивидуально-личностные качества и социальные </w:t>
      </w:r>
      <w:r w:rsidRPr="00A43272">
        <w:rPr>
          <w:rFonts w:ascii="Times New Roman" w:hAnsi="Times New Roman" w:cs="Times New Roman"/>
          <w:color w:val="auto"/>
          <w:sz w:val="24"/>
          <w:szCs w:val="24"/>
        </w:rPr>
        <w:t>(жизненные)</w:t>
      </w:r>
      <w:r w:rsidRPr="00A43272">
        <w:rPr>
          <w:rFonts w:ascii="Times New Roman" w:hAnsi="Times New Roman" w:cs="Times New Roman"/>
          <w:sz w:val="24"/>
          <w:szCs w:val="24"/>
        </w:rPr>
        <w:t xml:space="preserve"> компетенции, </w:t>
      </w:r>
      <w:r w:rsidRPr="00A43272">
        <w:rPr>
          <w:rFonts w:ascii="Times New Roman" w:hAnsi="Times New Roman" w:cs="Times New Roman"/>
          <w:color w:val="auto"/>
          <w:sz w:val="24"/>
          <w:szCs w:val="24"/>
        </w:rPr>
        <w:t xml:space="preserve">социально значимые ценностные установки, необходимые для достижения основной цели современного образования ― введения </w:t>
      </w:r>
      <w:proofErr w:type="gramStart"/>
      <w:r w:rsidRPr="00A43272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  <w:r w:rsidRPr="00A43272">
        <w:rPr>
          <w:rFonts w:ascii="Times New Roman" w:hAnsi="Times New Roman" w:cs="Times New Roman"/>
          <w:color w:val="auto"/>
          <w:sz w:val="24"/>
          <w:szCs w:val="24"/>
        </w:rPr>
        <w:t xml:space="preserve"> с ЗПР в культуру, овладение ими </w:t>
      </w:r>
      <w:proofErr w:type="spellStart"/>
      <w:r w:rsidRPr="00A43272">
        <w:rPr>
          <w:rFonts w:ascii="Times New Roman" w:hAnsi="Times New Roman" w:cs="Times New Roman"/>
          <w:color w:val="auto"/>
          <w:sz w:val="24"/>
          <w:szCs w:val="24"/>
        </w:rPr>
        <w:t>социо</w:t>
      </w:r>
      <w:proofErr w:type="spellEnd"/>
      <w:r w:rsidRPr="00A43272">
        <w:rPr>
          <w:rFonts w:ascii="Times New Roman" w:hAnsi="Times New Roman" w:cs="Times New Roman"/>
          <w:color w:val="auto"/>
          <w:sz w:val="24"/>
          <w:szCs w:val="24"/>
        </w:rPr>
        <w:t>-культурным опытом.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eastAsia="Times New Roman" w:hAnsi="Times New Roman" w:cs="Times New Roman"/>
          <w:bCs/>
          <w:sz w:val="24"/>
          <w:szCs w:val="24"/>
        </w:rPr>
        <w:t xml:space="preserve">С учетом </w:t>
      </w:r>
      <w:r w:rsidRPr="00A43272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</w:t>
      </w:r>
      <w:proofErr w:type="gramStart"/>
      <w:r w:rsidRPr="00A43272">
        <w:rPr>
          <w:rFonts w:ascii="Times New Roman" w:hAnsi="Times New Roman" w:cs="Times New Roman"/>
          <w:sz w:val="24"/>
          <w:szCs w:val="24"/>
        </w:rPr>
        <w:t>потребностей</w:t>
      </w:r>
      <w:proofErr w:type="gramEnd"/>
      <w:r w:rsidRPr="00A43272">
        <w:rPr>
          <w:rFonts w:ascii="Times New Roman" w:hAnsi="Times New Roman" w:cs="Times New Roman"/>
          <w:sz w:val="24"/>
          <w:szCs w:val="24"/>
        </w:rPr>
        <w:t xml:space="preserve"> обучающихся с ЗПР </w:t>
      </w:r>
      <w:r w:rsidRPr="00A4327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личностные результаты</w:t>
      </w:r>
      <w:r w:rsidRPr="00A43272">
        <w:rPr>
          <w:rFonts w:ascii="Times New Roman" w:eastAsia="Times New Roman" w:hAnsi="Times New Roman" w:cs="Times New Roman"/>
          <w:sz w:val="24"/>
          <w:szCs w:val="24"/>
        </w:rPr>
        <w:t xml:space="preserve"> освоения АООП НОО должны отражать: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 xml:space="preserve">1) осознание себя как гражданина России, формирование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1B6418" w:rsidRPr="00A43272" w:rsidRDefault="001B6418" w:rsidP="00A43272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1B6418" w:rsidRPr="00A43272" w:rsidRDefault="001B6418" w:rsidP="00A43272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bCs/>
          <w:sz w:val="24"/>
          <w:szCs w:val="24"/>
        </w:rPr>
        <w:t>5) 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>6) 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1B6418" w:rsidRPr="00A43272" w:rsidRDefault="001B6418" w:rsidP="00A43272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7) формирование эстетических потребностей, ценностей и чувств;</w:t>
      </w:r>
    </w:p>
    <w:p w:rsidR="001B6418" w:rsidRPr="00A43272" w:rsidRDefault="001B6418" w:rsidP="00A43272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B6418" w:rsidRPr="00A43272" w:rsidRDefault="001B6418" w:rsidP="00A43272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9) развитие навыков сотрудничества со взрослыми и сверстниками в разных социальных ситуациях;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>11) развитие адекватных представлений о собственных возможностях, о насущно необходимом жизнеобеспечении;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 xml:space="preserve">12) овладение социально-бытовыми умениями, используемыми в повседневной жизни; 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 xml:space="preserve">13) владение навыками коммуникации и принятыми ритуалами социального взаимодействия, </w:t>
      </w:r>
      <w:r w:rsidRPr="00A43272">
        <w:rPr>
          <w:rFonts w:ascii="Times New Roman" w:hAnsi="Times New Roman" w:cs="Times New Roman"/>
          <w:iCs/>
          <w:sz w:val="24"/>
          <w:szCs w:val="24"/>
        </w:rPr>
        <w:t>в том числе с использованием информационных технологий;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3272">
        <w:rPr>
          <w:rFonts w:ascii="Times New Roman" w:hAnsi="Times New Roman" w:cs="Times New Roman"/>
          <w:iCs/>
          <w:sz w:val="24"/>
          <w:szCs w:val="24"/>
        </w:rPr>
        <w:lastRenderedPageBreak/>
        <w:t>14) </w:t>
      </w:r>
      <w:r w:rsidRPr="00A43272">
        <w:rPr>
          <w:rFonts w:ascii="Times New Roman" w:hAnsi="Times New Roman" w:cs="Times New Roman"/>
          <w:sz w:val="24"/>
          <w:szCs w:val="24"/>
        </w:rPr>
        <w:t>способность к осмыслению и дифференциации картины мира, ее временно-пространственной организации.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  <w:r w:rsidRPr="00A43272">
        <w:rPr>
          <w:rFonts w:ascii="Times New Roman" w:hAnsi="Times New Roman" w:cs="Times New Roman"/>
          <w:sz w:val="24"/>
          <w:szCs w:val="24"/>
        </w:rPr>
        <w:t xml:space="preserve"> освоения АООП НОО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</w:t>
      </w:r>
      <w:proofErr w:type="spellStart"/>
      <w:r w:rsidRPr="00A43272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A43272">
        <w:rPr>
          <w:rFonts w:ascii="Times New Roman" w:hAnsi="Times New Roman" w:cs="Times New Roman"/>
          <w:sz w:val="24"/>
          <w:szCs w:val="24"/>
        </w:rPr>
        <w:t xml:space="preserve"> знаниями, а также способность решать учебные и жизненные задачи и готовность к овладению в дальнейшем АООП основного общего образования.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3272">
        <w:rPr>
          <w:rFonts w:ascii="Times New Roman" w:eastAsia="Times New Roman" w:hAnsi="Times New Roman" w:cs="Times New Roman"/>
          <w:bCs/>
          <w:sz w:val="24"/>
          <w:szCs w:val="24"/>
        </w:rPr>
        <w:t xml:space="preserve">С учетом </w:t>
      </w:r>
      <w:r w:rsidRPr="00A43272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</w:t>
      </w:r>
      <w:proofErr w:type="gramStart"/>
      <w:r w:rsidRPr="00A43272">
        <w:rPr>
          <w:rFonts w:ascii="Times New Roman" w:hAnsi="Times New Roman" w:cs="Times New Roman"/>
          <w:sz w:val="24"/>
          <w:szCs w:val="24"/>
        </w:rPr>
        <w:t>потребностей</w:t>
      </w:r>
      <w:proofErr w:type="gramEnd"/>
      <w:r w:rsidRPr="00A43272">
        <w:rPr>
          <w:rFonts w:ascii="Times New Roman" w:hAnsi="Times New Roman" w:cs="Times New Roman"/>
          <w:sz w:val="24"/>
          <w:szCs w:val="24"/>
        </w:rPr>
        <w:t xml:space="preserve"> обучающихся с ЗПР </w:t>
      </w:r>
      <w:r w:rsidRPr="00A4327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метапредметные результаты</w:t>
      </w:r>
      <w:r w:rsidRPr="00A43272">
        <w:rPr>
          <w:rFonts w:ascii="Times New Roman" w:eastAsia="Times New Roman" w:hAnsi="Times New Roman" w:cs="Times New Roman"/>
          <w:sz w:val="24"/>
          <w:szCs w:val="24"/>
        </w:rPr>
        <w:t xml:space="preserve"> освоения АООП НОО должны отражать: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3272">
        <w:rPr>
          <w:rFonts w:ascii="Times New Roman" w:hAnsi="Times New Roman" w:cs="Times New Roman"/>
          <w:bCs/>
          <w:sz w:val="24"/>
          <w:szCs w:val="24"/>
        </w:rPr>
        <w:t>1) 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:rsidR="001B6418" w:rsidRPr="00A43272" w:rsidRDefault="001B6418" w:rsidP="00A43272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2)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B6418" w:rsidRPr="00A43272" w:rsidRDefault="001B6418" w:rsidP="00A43272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3)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B6418" w:rsidRPr="00A43272" w:rsidRDefault="001B6418" w:rsidP="00A43272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4)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bCs/>
          <w:sz w:val="24"/>
          <w:szCs w:val="24"/>
        </w:rPr>
        <w:t>5) </w:t>
      </w:r>
      <w:r w:rsidRPr="00A43272">
        <w:rPr>
          <w:rFonts w:ascii="Times New Roman" w:hAnsi="Times New Roman" w:cs="Times New Roman"/>
          <w:sz w:val="24"/>
          <w:szCs w:val="24"/>
        </w:rPr>
        <w:t xml:space="preserve">овладение навыками смыслового чтения </w:t>
      </w:r>
      <w:r w:rsidRPr="00A43272">
        <w:rPr>
          <w:rFonts w:ascii="Times New Roman" w:hAnsi="Times New Roman" w:cs="Times New Roman"/>
          <w:bCs/>
          <w:sz w:val="24"/>
          <w:szCs w:val="24"/>
        </w:rPr>
        <w:t>доступных по содержанию и объему художественных текстов и научно-популярных статей в соответствии с целями и задачами;</w:t>
      </w:r>
      <w:r w:rsidRPr="00A43272">
        <w:rPr>
          <w:rFonts w:ascii="Times New Roman" w:hAnsi="Times New Roman" w:cs="Times New Roman"/>
          <w:sz w:val="24"/>
          <w:szCs w:val="24"/>
        </w:rPr>
        <w:t xml:space="preserve">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bCs/>
          <w:sz w:val="24"/>
          <w:szCs w:val="24"/>
        </w:rPr>
        <w:t>6) </w:t>
      </w:r>
      <w:r w:rsidRPr="00A43272">
        <w:rPr>
          <w:rFonts w:ascii="Times New Roman" w:hAnsi="Times New Roman" w:cs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 </w:t>
      </w:r>
      <w:r w:rsidRPr="00A43272">
        <w:rPr>
          <w:rFonts w:ascii="Times New Roman" w:hAnsi="Times New Roman" w:cs="Times New Roman"/>
          <w:bCs/>
          <w:sz w:val="24"/>
          <w:szCs w:val="24"/>
        </w:rPr>
        <w:t>по родовидовым признакам</w:t>
      </w:r>
      <w:r w:rsidRPr="00A43272">
        <w:rPr>
          <w:rFonts w:ascii="Times New Roman" w:hAnsi="Times New Roman" w:cs="Times New Roman"/>
          <w:sz w:val="24"/>
          <w:szCs w:val="24"/>
        </w:rPr>
        <w:t xml:space="preserve">, установления аналогий и причинно-следственных связей, построения рассуждений, отнесения к известным понятиям </w:t>
      </w:r>
      <w:r w:rsidRPr="00A43272">
        <w:rPr>
          <w:rFonts w:ascii="Times New Roman" w:hAnsi="Times New Roman" w:cs="Times New Roman"/>
          <w:bCs/>
          <w:sz w:val="24"/>
          <w:szCs w:val="24"/>
        </w:rPr>
        <w:t>на уровне, соответствующем индивидуальным возможностям</w:t>
      </w:r>
      <w:r w:rsidRPr="00A43272">
        <w:rPr>
          <w:rFonts w:ascii="Times New Roman" w:hAnsi="Times New Roman" w:cs="Times New Roman"/>
          <w:sz w:val="24"/>
          <w:szCs w:val="24"/>
        </w:rPr>
        <w:t>;</w:t>
      </w:r>
    </w:p>
    <w:p w:rsidR="001B6418" w:rsidRPr="00A43272" w:rsidRDefault="001B6418" w:rsidP="00A43272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7)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1B6418" w:rsidRPr="00A43272" w:rsidRDefault="001B6418" w:rsidP="00A43272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8)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B6418" w:rsidRPr="00A43272" w:rsidRDefault="001B6418" w:rsidP="00A43272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9) готовность конструктивно разрешать конфликты посредством учета интересов сторон и сотрудничества;</w:t>
      </w:r>
    </w:p>
    <w:p w:rsidR="001B6418" w:rsidRPr="00A43272" w:rsidRDefault="001B6418" w:rsidP="00A43272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10)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bCs/>
          <w:sz w:val="24"/>
          <w:szCs w:val="24"/>
        </w:rPr>
        <w:t xml:space="preserve">11) овладение некоторыми базовыми предметными и </w:t>
      </w:r>
      <w:proofErr w:type="spellStart"/>
      <w:r w:rsidRPr="00A43272">
        <w:rPr>
          <w:rFonts w:ascii="Times New Roman" w:hAnsi="Times New Roman" w:cs="Times New Roman"/>
          <w:bCs/>
          <w:sz w:val="24"/>
          <w:szCs w:val="24"/>
        </w:rPr>
        <w:t>межпредметными</w:t>
      </w:r>
      <w:proofErr w:type="spellEnd"/>
      <w:r w:rsidRPr="00A43272">
        <w:rPr>
          <w:rFonts w:ascii="Times New Roman" w:hAnsi="Times New Roman" w:cs="Times New Roman"/>
          <w:bCs/>
          <w:sz w:val="24"/>
          <w:szCs w:val="24"/>
        </w:rPr>
        <w:t xml:space="preserve"> понятиями, отражающими доступные существенные связи и отношения между объектами и процессами.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</w:pPr>
      <w:r w:rsidRPr="00A43272">
        <w:rPr>
          <w:rFonts w:ascii="Times New Roman" w:hAnsi="Times New Roman" w:cs="Times New Roman"/>
          <w:b/>
          <w:bCs/>
          <w:i/>
          <w:color w:val="000000"/>
          <w:kern w:val="28"/>
          <w:sz w:val="24"/>
          <w:szCs w:val="24"/>
        </w:rPr>
        <w:lastRenderedPageBreak/>
        <w:t>Предметные результаты</w:t>
      </w:r>
      <w:r w:rsidRPr="00A4327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 xml:space="preserve"> освоения АООП НОО с учетом специфики содержания предметных областей включают </w:t>
      </w:r>
      <w:r w:rsidRPr="00A43272">
        <w:rPr>
          <w:rFonts w:ascii="Times New Roman" w:hAnsi="Times New Roman" w:cs="Times New Roman"/>
          <w:color w:val="auto"/>
          <w:sz w:val="24"/>
          <w:szCs w:val="24"/>
        </w:rPr>
        <w:t>освоенные обучающимися знания и умения, специфичные для каждой предметной области, готовность их применения</w:t>
      </w:r>
      <w:r w:rsidRPr="00A4327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.</w:t>
      </w:r>
    </w:p>
    <w:p w:rsidR="001B6418" w:rsidRPr="00A43272" w:rsidRDefault="001B6418" w:rsidP="00A432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eastAsia="Times New Roman" w:hAnsi="Times New Roman" w:cs="Times New Roman"/>
          <w:bCs/>
          <w:sz w:val="24"/>
          <w:szCs w:val="24"/>
        </w:rPr>
        <w:t xml:space="preserve">С учетом </w:t>
      </w:r>
      <w:r w:rsidRPr="00A43272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</w:t>
      </w:r>
      <w:proofErr w:type="gramStart"/>
      <w:r w:rsidRPr="00A43272">
        <w:rPr>
          <w:rFonts w:ascii="Times New Roman" w:hAnsi="Times New Roman" w:cs="Times New Roman"/>
          <w:sz w:val="24"/>
          <w:szCs w:val="24"/>
        </w:rPr>
        <w:t>потребностей</w:t>
      </w:r>
      <w:proofErr w:type="gramEnd"/>
      <w:r w:rsidRPr="00A43272">
        <w:rPr>
          <w:rFonts w:ascii="Times New Roman" w:hAnsi="Times New Roman" w:cs="Times New Roman"/>
          <w:sz w:val="24"/>
          <w:szCs w:val="24"/>
        </w:rPr>
        <w:t xml:space="preserve"> обучающихся с ЗПР </w:t>
      </w:r>
      <w:r w:rsidRPr="00A43272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Pr="00A43272">
        <w:rPr>
          <w:rFonts w:ascii="Times New Roman" w:hAnsi="Times New Roman" w:cs="Times New Roman"/>
          <w:sz w:val="24"/>
          <w:szCs w:val="24"/>
        </w:rPr>
        <w:t xml:space="preserve"> должны отражать:</w:t>
      </w:r>
    </w:p>
    <w:p w:rsidR="001B6418" w:rsidRPr="00A43272" w:rsidRDefault="001B6418" w:rsidP="00A43272">
      <w:pPr>
        <w:autoSpaceDE w:val="0"/>
        <w:spacing w:after="0"/>
        <w:ind w:firstLine="720"/>
        <w:jc w:val="both"/>
        <w:rPr>
          <w:rFonts w:ascii="Times New Roman" w:hAnsi="Times New Roman" w:cs="Times New Roman"/>
          <w:b/>
          <w:bCs/>
          <w:i/>
          <w:color w:val="000000"/>
          <w:spacing w:val="-15"/>
          <w:sz w:val="24"/>
          <w:szCs w:val="24"/>
        </w:rPr>
      </w:pPr>
      <w:r w:rsidRPr="00A43272">
        <w:rPr>
          <w:rFonts w:ascii="Times New Roman" w:hAnsi="Times New Roman" w:cs="Times New Roman"/>
          <w:b/>
          <w:bCs/>
          <w:i/>
          <w:color w:val="000000"/>
          <w:spacing w:val="-15"/>
          <w:sz w:val="24"/>
          <w:szCs w:val="24"/>
        </w:rPr>
        <w:t>Иностранный язык:</w:t>
      </w:r>
    </w:p>
    <w:p w:rsidR="001B6418" w:rsidRPr="00A43272" w:rsidRDefault="001B6418" w:rsidP="00A43272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>приобретение начальных элементарных навыков восприятия устной и письменной речи на иностранном языке на основе своих речевых возможностей и потребностей;</w:t>
      </w:r>
    </w:p>
    <w:p w:rsidR="001B6418" w:rsidRPr="00A43272" w:rsidRDefault="001B6418" w:rsidP="00A43272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z w:val="24"/>
          <w:szCs w:val="24"/>
        </w:rPr>
        <w:t xml:space="preserve">освоение начальных лингвистических представлений, необходимых для восприятия на элементарном уровне устной и письменной речи на иностранном языке, </w:t>
      </w:r>
    </w:p>
    <w:p w:rsidR="001B6418" w:rsidRPr="00A43272" w:rsidRDefault="001B6418" w:rsidP="00A43272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32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43272">
        <w:rPr>
          <w:rFonts w:ascii="Times New Roman" w:hAnsi="Times New Roman" w:cs="Times New Roman"/>
          <w:sz w:val="24"/>
          <w:szCs w:val="24"/>
        </w:rPr>
        <w:t xml:space="preserve"> основ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 </w:t>
      </w:r>
    </w:p>
    <w:p w:rsidR="001B6418" w:rsidRPr="00A43272" w:rsidRDefault="001B6418" w:rsidP="00A4327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3272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ОБУЧЕНИЯ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43272">
        <w:rPr>
          <w:rFonts w:ascii="Times New Roman" w:hAnsi="Times New Roman"/>
          <w:b/>
          <w:bCs/>
          <w:i/>
          <w:iCs/>
          <w:sz w:val="24"/>
          <w:szCs w:val="24"/>
        </w:rPr>
        <w:t>Предметное содержание речи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A43272">
        <w:rPr>
          <w:rFonts w:ascii="Times New Roman" w:hAnsi="Times New Roman"/>
          <w:b/>
          <w:bCs/>
          <w:sz w:val="24"/>
          <w:szCs w:val="24"/>
        </w:rPr>
        <w:t xml:space="preserve">Знакомство. </w:t>
      </w:r>
      <w:r w:rsidRPr="00A43272">
        <w:rPr>
          <w:rFonts w:ascii="Times New Roman" w:hAnsi="Times New Roman"/>
          <w:sz w:val="24"/>
          <w:szCs w:val="24"/>
        </w:rPr>
        <w:t xml:space="preserve">С одноклассниками, учителем, персонажами детских произведений: имя, возраст. </w:t>
      </w:r>
      <w:r w:rsidRPr="00A43272">
        <w:rPr>
          <w:rFonts w:ascii="Times New Roman" w:hAnsi="Times New Roman"/>
          <w:color w:val="auto"/>
          <w:sz w:val="24"/>
          <w:szCs w:val="24"/>
        </w:rPr>
        <w:t>Приветствие, прощание, поздравление, ответ на поздравление, благодарность, извинения (с</w:t>
      </w:r>
      <w:r w:rsidRPr="00A43272">
        <w:rPr>
          <w:rFonts w:ascii="Times New Roman" w:hAnsi="Times New Roman"/>
          <w:sz w:val="24"/>
          <w:szCs w:val="24"/>
        </w:rPr>
        <w:t xml:space="preserve"> использованием типичных фраз речевого этикета).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A43272">
        <w:rPr>
          <w:rFonts w:ascii="Times New Roman" w:hAnsi="Times New Roman"/>
          <w:b/>
          <w:bCs/>
          <w:sz w:val="24"/>
          <w:szCs w:val="24"/>
        </w:rPr>
        <w:t xml:space="preserve">Я и моя семья. </w:t>
      </w:r>
      <w:r w:rsidRPr="00A43272">
        <w:rPr>
          <w:rFonts w:ascii="Times New Roman" w:hAnsi="Times New Roman"/>
          <w:sz w:val="24"/>
          <w:szCs w:val="24"/>
        </w:rPr>
        <w:t>Члены семьи, их имена, возраст, внешность, характер. Мой день (распо</w:t>
      </w:r>
      <w:r w:rsidRPr="00A43272">
        <w:rPr>
          <w:rFonts w:ascii="Times New Roman" w:hAnsi="Times New Roman"/>
          <w:spacing w:val="2"/>
          <w:sz w:val="24"/>
          <w:szCs w:val="24"/>
        </w:rPr>
        <w:t>рядок дня)</w:t>
      </w:r>
      <w:r w:rsidRPr="00A43272">
        <w:rPr>
          <w:rFonts w:ascii="Times New Roman" w:hAnsi="Times New Roman"/>
          <w:i/>
          <w:iCs/>
          <w:spacing w:val="2"/>
          <w:sz w:val="24"/>
          <w:szCs w:val="24"/>
        </w:rPr>
        <w:t xml:space="preserve">. </w:t>
      </w:r>
      <w:r w:rsidRPr="00A43272">
        <w:rPr>
          <w:rFonts w:ascii="Times New Roman" w:hAnsi="Times New Roman"/>
          <w:spacing w:val="2"/>
          <w:sz w:val="24"/>
          <w:szCs w:val="24"/>
        </w:rPr>
        <w:t xml:space="preserve">Любимая еда. </w:t>
      </w:r>
      <w:r w:rsidRPr="00A43272">
        <w:rPr>
          <w:rFonts w:ascii="Times New Roman" w:hAnsi="Times New Roman"/>
          <w:sz w:val="24"/>
          <w:szCs w:val="24"/>
        </w:rPr>
        <w:t xml:space="preserve">Семейные праздники: день рождения, Новый год/Рождество. 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A43272">
        <w:rPr>
          <w:rFonts w:ascii="Times New Roman" w:hAnsi="Times New Roman"/>
          <w:b/>
          <w:bCs/>
          <w:spacing w:val="2"/>
          <w:sz w:val="24"/>
          <w:szCs w:val="24"/>
        </w:rPr>
        <w:t xml:space="preserve">Мир моих увлечений. </w:t>
      </w:r>
      <w:r w:rsidRPr="00A43272">
        <w:rPr>
          <w:rFonts w:ascii="Times New Roman" w:hAnsi="Times New Roman"/>
          <w:spacing w:val="2"/>
          <w:sz w:val="24"/>
          <w:szCs w:val="24"/>
        </w:rPr>
        <w:t xml:space="preserve">Мои любимые занятия. </w:t>
      </w:r>
      <w:r w:rsidRPr="00A43272">
        <w:rPr>
          <w:rFonts w:ascii="Times New Roman" w:hAnsi="Times New Roman"/>
          <w:iCs/>
          <w:sz w:val="24"/>
          <w:szCs w:val="24"/>
        </w:rPr>
        <w:t>Мои любимые сказки</w:t>
      </w:r>
      <w:r w:rsidRPr="00A43272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A43272">
        <w:rPr>
          <w:rFonts w:ascii="Times New Roman" w:hAnsi="Times New Roman"/>
          <w:sz w:val="24"/>
          <w:szCs w:val="24"/>
        </w:rPr>
        <w:t>Выходной день</w:t>
      </w:r>
      <w:r w:rsidRPr="00A43272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A43272">
        <w:rPr>
          <w:rFonts w:ascii="Times New Roman" w:hAnsi="Times New Roman"/>
          <w:sz w:val="24"/>
          <w:szCs w:val="24"/>
        </w:rPr>
        <w:t>каникулы.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A43272">
        <w:rPr>
          <w:rFonts w:ascii="Times New Roman" w:hAnsi="Times New Roman"/>
          <w:b/>
          <w:bCs/>
          <w:sz w:val="24"/>
          <w:szCs w:val="24"/>
        </w:rPr>
        <w:t xml:space="preserve">Я и мои друзья. </w:t>
      </w:r>
      <w:r w:rsidRPr="00A43272">
        <w:rPr>
          <w:rFonts w:ascii="Times New Roman" w:hAnsi="Times New Roman"/>
          <w:sz w:val="24"/>
          <w:szCs w:val="24"/>
        </w:rPr>
        <w:t>Имя, возраст, внешность, характер, увлечения/хобби. Любимое домашнее животное: имя, возраст, цвет, размер, характер.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A43272">
        <w:rPr>
          <w:rFonts w:ascii="Times New Roman" w:hAnsi="Times New Roman"/>
          <w:b/>
          <w:bCs/>
          <w:spacing w:val="2"/>
          <w:sz w:val="24"/>
          <w:szCs w:val="24"/>
        </w:rPr>
        <w:t xml:space="preserve">Моя школа. </w:t>
      </w:r>
      <w:r w:rsidRPr="00A43272">
        <w:rPr>
          <w:rFonts w:ascii="Times New Roman" w:hAnsi="Times New Roman"/>
          <w:spacing w:val="2"/>
          <w:sz w:val="24"/>
          <w:szCs w:val="24"/>
        </w:rPr>
        <w:t xml:space="preserve">Классная комната, учебные предметы, </w:t>
      </w:r>
      <w:r w:rsidRPr="00A43272">
        <w:rPr>
          <w:rFonts w:ascii="Times New Roman" w:hAnsi="Times New Roman"/>
          <w:sz w:val="24"/>
          <w:szCs w:val="24"/>
        </w:rPr>
        <w:t xml:space="preserve">школьные принадлежности. 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A43272">
        <w:rPr>
          <w:rFonts w:ascii="Times New Roman" w:hAnsi="Times New Roman"/>
          <w:b/>
          <w:bCs/>
          <w:sz w:val="24"/>
          <w:szCs w:val="24"/>
        </w:rPr>
        <w:t xml:space="preserve">Мир вокруг меня. </w:t>
      </w:r>
      <w:r w:rsidRPr="00A43272">
        <w:rPr>
          <w:rFonts w:ascii="Times New Roman" w:hAnsi="Times New Roman"/>
          <w:sz w:val="24"/>
          <w:szCs w:val="24"/>
        </w:rPr>
        <w:t xml:space="preserve">Мой дом/квартира/комната: названия комнат. Природа. </w:t>
      </w:r>
      <w:r w:rsidRPr="00A43272">
        <w:rPr>
          <w:rFonts w:ascii="Times New Roman" w:hAnsi="Times New Roman"/>
          <w:iCs/>
          <w:sz w:val="24"/>
          <w:szCs w:val="24"/>
        </w:rPr>
        <w:t>Дикие и домашние животные</w:t>
      </w:r>
      <w:r w:rsidRPr="00A43272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A43272">
        <w:rPr>
          <w:rFonts w:ascii="Times New Roman" w:hAnsi="Times New Roman"/>
          <w:sz w:val="24"/>
          <w:szCs w:val="24"/>
        </w:rPr>
        <w:t>Любимое время года. Погода.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b/>
          <w:bCs/>
          <w:spacing w:val="2"/>
          <w:sz w:val="24"/>
          <w:szCs w:val="24"/>
        </w:rPr>
        <w:t xml:space="preserve">Страна/страны изучаемого языка и родная страна. </w:t>
      </w:r>
      <w:r w:rsidRPr="00A43272">
        <w:rPr>
          <w:rFonts w:ascii="Times New Roman" w:hAnsi="Times New Roman"/>
          <w:sz w:val="24"/>
          <w:szCs w:val="24"/>
        </w:rPr>
        <w:t xml:space="preserve">Общие сведения: название, столица. </w:t>
      </w:r>
      <w:r w:rsidRPr="00A43272">
        <w:rPr>
          <w:rFonts w:ascii="Times New Roman" w:hAnsi="Times New Roman"/>
          <w:iCs/>
          <w:sz w:val="24"/>
          <w:szCs w:val="24"/>
        </w:rPr>
        <w:t>Небольшие произведения детского фольклора на изучаемом иностранном языке (рифмовки, стихи, песни, сказки).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43272">
        <w:rPr>
          <w:rFonts w:ascii="Times New Roman" w:hAnsi="Times New Roman"/>
          <w:b/>
          <w:bCs/>
          <w:i/>
          <w:iCs/>
          <w:sz w:val="24"/>
          <w:szCs w:val="24"/>
        </w:rPr>
        <w:t>Коммуникативные умения по видам речевой деятельности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A43272">
        <w:rPr>
          <w:rFonts w:ascii="Times New Roman" w:hAnsi="Times New Roman"/>
          <w:b/>
          <w:bCs/>
          <w:sz w:val="24"/>
          <w:szCs w:val="24"/>
        </w:rPr>
        <w:t>В русле говорения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i/>
          <w:iCs/>
          <w:sz w:val="24"/>
          <w:szCs w:val="24"/>
        </w:rPr>
        <w:t>1.</w:t>
      </w:r>
      <w:r w:rsidRPr="00A43272">
        <w:rPr>
          <w:rFonts w:ascii="Times New Roman" w:hAnsi="Times New Roman"/>
          <w:i/>
          <w:iCs/>
          <w:sz w:val="24"/>
          <w:szCs w:val="24"/>
        </w:rPr>
        <w:t> </w:t>
      </w:r>
      <w:r w:rsidRPr="00A43272">
        <w:rPr>
          <w:rFonts w:ascii="Times New Roman" w:hAnsi="Times New Roman"/>
          <w:i/>
          <w:iCs/>
          <w:sz w:val="24"/>
          <w:szCs w:val="24"/>
        </w:rPr>
        <w:t>Диалогическая форма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Уметь вести:</w:t>
      </w:r>
    </w:p>
    <w:p w:rsidR="001B6418" w:rsidRPr="00A43272" w:rsidRDefault="001B6418" w:rsidP="00A43272">
      <w:pPr>
        <w:pStyle w:val="a5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pacing w:val="2"/>
          <w:sz w:val="24"/>
          <w:szCs w:val="24"/>
        </w:rPr>
        <w:t xml:space="preserve">этикетные диалоги в типичных ситуациях бытового и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учебно­трудового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 общения</w:t>
      </w:r>
      <w:r w:rsidRPr="00A43272">
        <w:rPr>
          <w:rFonts w:ascii="Times New Roman" w:hAnsi="Times New Roman"/>
          <w:sz w:val="24"/>
          <w:szCs w:val="24"/>
        </w:rPr>
        <w:t>;</w:t>
      </w:r>
    </w:p>
    <w:p w:rsidR="001B6418" w:rsidRPr="00A43272" w:rsidRDefault="001B6418" w:rsidP="00A43272">
      <w:pPr>
        <w:pStyle w:val="a5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43272">
        <w:rPr>
          <w:rFonts w:ascii="Times New Roman" w:hAnsi="Times New Roman"/>
          <w:color w:val="auto"/>
          <w:sz w:val="24"/>
          <w:szCs w:val="24"/>
        </w:rPr>
        <w:t>диалог­расспрос</w:t>
      </w:r>
      <w:proofErr w:type="spellEnd"/>
      <w:r w:rsidRPr="00A43272">
        <w:rPr>
          <w:rFonts w:ascii="Times New Roman" w:hAnsi="Times New Roman"/>
          <w:color w:val="auto"/>
          <w:sz w:val="24"/>
          <w:szCs w:val="24"/>
        </w:rPr>
        <w:t xml:space="preserve"> (запрос информации и ответ на него) с опорой на картинку и модель, объем диалогического высказывания 2-3 реплики с каждой стороны;</w:t>
      </w:r>
    </w:p>
    <w:p w:rsidR="001B6418" w:rsidRPr="00A43272" w:rsidRDefault="001B6418" w:rsidP="00A43272">
      <w:pPr>
        <w:pStyle w:val="a5"/>
        <w:spacing w:line="276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диалог — побуждение к действию.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i/>
          <w:iCs/>
          <w:sz w:val="24"/>
          <w:szCs w:val="24"/>
        </w:rPr>
        <w:t>2.</w:t>
      </w:r>
      <w:r w:rsidRPr="00A43272">
        <w:rPr>
          <w:rFonts w:ascii="Times New Roman" w:hAnsi="Times New Roman"/>
          <w:i/>
          <w:iCs/>
          <w:sz w:val="24"/>
          <w:szCs w:val="24"/>
        </w:rPr>
        <w:t> </w:t>
      </w:r>
      <w:r w:rsidRPr="00A43272">
        <w:rPr>
          <w:rFonts w:ascii="Times New Roman" w:hAnsi="Times New Roman"/>
          <w:i/>
          <w:iCs/>
          <w:sz w:val="24"/>
          <w:szCs w:val="24"/>
        </w:rPr>
        <w:t>Монологическая форма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43272">
        <w:rPr>
          <w:rFonts w:ascii="Times New Roman" w:hAnsi="Times New Roman"/>
          <w:spacing w:val="2"/>
          <w:sz w:val="24"/>
          <w:szCs w:val="24"/>
        </w:rPr>
        <w:lastRenderedPageBreak/>
        <w:t xml:space="preserve">Уметь пользоваться основными коммуникативными типами речи: описание, рассказ, </w:t>
      </w:r>
      <w:r w:rsidRPr="00A43272">
        <w:rPr>
          <w:rFonts w:ascii="Times New Roman" w:hAnsi="Times New Roman"/>
          <w:iCs/>
          <w:color w:val="auto"/>
          <w:spacing w:val="2"/>
          <w:sz w:val="24"/>
          <w:szCs w:val="24"/>
        </w:rPr>
        <w:t>характеристика (персона</w:t>
      </w:r>
      <w:r w:rsidRPr="00A43272">
        <w:rPr>
          <w:rFonts w:ascii="Times New Roman" w:hAnsi="Times New Roman"/>
          <w:iCs/>
          <w:color w:val="auto"/>
          <w:sz w:val="24"/>
          <w:szCs w:val="24"/>
        </w:rPr>
        <w:t>жей) с опорой на картинку (небольшой объем).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b/>
          <w:bCs/>
          <w:sz w:val="24"/>
          <w:szCs w:val="24"/>
        </w:rPr>
        <w:t xml:space="preserve">В русле </w:t>
      </w:r>
      <w:proofErr w:type="spellStart"/>
      <w:r w:rsidRPr="00A43272">
        <w:rPr>
          <w:rFonts w:ascii="Times New Roman" w:hAnsi="Times New Roman"/>
          <w:b/>
          <w:bCs/>
          <w:sz w:val="24"/>
          <w:szCs w:val="24"/>
        </w:rPr>
        <w:t>аудирования</w:t>
      </w:r>
      <w:proofErr w:type="spellEnd"/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Воспринимать на слух и понимать:</w:t>
      </w:r>
    </w:p>
    <w:p w:rsidR="001B6418" w:rsidRPr="00A43272" w:rsidRDefault="001B6418" w:rsidP="00A43272">
      <w:pPr>
        <w:pStyle w:val="a5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речь учителя и одноклассников в процессе общения на уроке и вербально/</w:t>
      </w:r>
      <w:proofErr w:type="spellStart"/>
      <w:r w:rsidRPr="00A43272">
        <w:rPr>
          <w:rFonts w:ascii="Times New Roman" w:hAnsi="Times New Roman"/>
          <w:sz w:val="24"/>
          <w:szCs w:val="24"/>
        </w:rPr>
        <w:t>невербально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реагировать на услышанное.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b/>
          <w:bCs/>
          <w:sz w:val="24"/>
          <w:szCs w:val="24"/>
        </w:rPr>
        <w:t>В русле чтения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43272">
        <w:rPr>
          <w:rFonts w:ascii="Times New Roman" w:hAnsi="Times New Roman"/>
          <w:color w:val="auto"/>
          <w:sz w:val="24"/>
          <w:szCs w:val="24"/>
        </w:rPr>
        <w:t>Читать (использовать метод глобального чтения):</w:t>
      </w:r>
    </w:p>
    <w:p w:rsidR="001B6418" w:rsidRPr="00A43272" w:rsidRDefault="001B6418" w:rsidP="00A43272">
      <w:pPr>
        <w:pStyle w:val="a5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color w:val="auto"/>
          <w:spacing w:val="2"/>
          <w:sz w:val="24"/>
          <w:szCs w:val="24"/>
        </w:rPr>
        <w:t>вслух читать слова изучаемой лексики</w:t>
      </w:r>
      <w:r w:rsidRPr="00A43272">
        <w:rPr>
          <w:rFonts w:ascii="Times New Roman" w:hAnsi="Times New Roman"/>
          <w:sz w:val="24"/>
          <w:szCs w:val="24"/>
        </w:rPr>
        <w:t xml:space="preserve"> и понимать </w:t>
      </w:r>
      <w:r w:rsidRPr="00A43272">
        <w:rPr>
          <w:rFonts w:ascii="Times New Roman" w:hAnsi="Times New Roman"/>
          <w:color w:val="auto"/>
          <w:spacing w:val="2"/>
          <w:sz w:val="24"/>
          <w:szCs w:val="24"/>
        </w:rPr>
        <w:t>небольшие диалоги,</w:t>
      </w:r>
      <w:r w:rsidRPr="00A43272">
        <w:rPr>
          <w:rFonts w:ascii="Times New Roman" w:hAnsi="Times New Roman"/>
          <w:spacing w:val="2"/>
          <w:sz w:val="24"/>
          <w:szCs w:val="24"/>
        </w:rPr>
        <w:t xml:space="preserve"> построенные на изученном </w:t>
      </w:r>
      <w:r w:rsidRPr="00A43272">
        <w:rPr>
          <w:rFonts w:ascii="Times New Roman" w:hAnsi="Times New Roman"/>
          <w:sz w:val="24"/>
          <w:szCs w:val="24"/>
        </w:rPr>
        <w:t>языковом материале; находить необходимую информацию (имена персонажей, где происходит действие и</w:t>
      </w:r>
      <w:r w:rsidRPr="00A43272">
        <w:rPr>
          <w:rFonts w:ascii="Times New Roman" w:hAnsi="Times New Roman"/>
          <w:sz w:val="24"/>
          <w:szCs w:val="24"/>
        </w:rPr>
        <w:t> </w:t>
      </w:r>
      <w:r w:rsidRPr="00A43272">
        <w:rPr>
          <w:rFonts w:ascii="Times New Roman" w:hAnsi="Times New Roman"/>
          <w:sz w:val="24"/>
          <w:szCs w:val="24"/>
        </w:rPr>
        <w:t>т.</w:t>
      </w:r>
      <w:r w:rsidRPr="00A43272">
        <w:rPr>
          <w:rFonts w:ascii="Times New Roman" w:hAnsi="Times New Roman"/>
          <w:sz w:val="24"/>
          <w:szCs w:val="24"/>
        </w:rPr>
        <w:t> </w:t>
      </w:r>
      <w:r w:rsidRPr="00A43272">
        <w:rPr>
          <w:rFonts w:ascii="Times New Roman" w:hAnsi="Times New Roman"/>
          <w:sz w:val="24"/>
          <w:szCs w:val="24"/>
        </w:rPr>
        <w:t>д.).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b/>
          <w:bCs/>
          <w:sz w:val="24"/>
          <w:szCs w:val="24"/>
        </w:rPr>
        <w:t>В русле письма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43272">
        <w:rPr>
          <w:rFonts w:ascii="Times New Roman" w:hAnsi="Times New Roman"/>
          <w:color w:val="auto"/>
          <w:sz w:val="24"/>
          <w:szCs w:val="24"/>
        </w:rPr>
        <w:t>Знать и уметь писать буквы английского алфавита.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Владеть:</w:t>
      </w:r>
    </w:p>
    <w:p w:rsidR="001B6418" w:rsidRPr="00A43272" w:rsidRDefault="001B6418" w:rsidP="00A43272">
      <w:pPr>
        <w:pStyle w:val="a5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умением выписывать из текста слова, словосочетания и предложения.</w:t>
      </w:r>
    </w:p>
    <w:p w:rsidR="001B6418" w:rsidRPr="00A43272" w:rsidRDefault="001B6418" w:rsidP="00A43272">
      <w:pPr>
        <w:pStyle w:val="a6"/>
        <w:spacing w:before="0"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Языковые средства и навыки пользования ими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A43272">
        <w:rPr>
          <w:rFonts w:ascii="Times New Roman" w:hAnsi="Times New Roman"/>
          <w:b/>
          <w:bCs/>
          <w:i/>
          <w:iCs/>
          <w:sz w:val="24"/>
          <w:szCs w:val="24"/>
        </w:rPr>
        <w:t>Английский язык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A43272">
        <w:rPr>
          <w:rFonts w:ascii="Times New Roman" w:hAnsi="Times New Roman"/>
          <w:b/>
          <w:bCs/>
          <w:sz w:val="24"/>
          <w:szCs w:val="24"/>
        </w:rPr>
        <w:t xml:space="preserve">Графика, каллиграфия, орфография. </w:t>
      </w:r>
      <w:r w:rsidRPr="00A43272">
        <w:rPr>
          <w:rFonts w:ascii="Times New Roman" w:hAnsi="Times New Roman"/>
          <w:bCs/>
          <w:sz w:val="24"/>
          <w:szCs w:val="24"/>
        </w:rPr>
        <w:t>Б</w:t>
      </w:r>
      <w:r w:rsidRPr="00A43272">
        <w:rPr>
          <w:rFonts w:ascii="Times New Roman" w:hAnsi="Times New Roman"/>
          <w:sz w:val="24"/>
          <w:szCs w:val="24"/>
        </w:rPr>
        <w:t xml:space="preserve">уквы английского алфавита. Основные буквосочетания. Звуко­буквенные </w:t>
      </w:r>
      <w:r w:rsidRPr="00A43272">
        <w:rPr>
          <w:rFonts w:ascii="Times New Roman" w:hAnsi="Times New Roman"/>
          <w:spacing w:val="2"/>
          <w:sz w:val="24"/>
          <w:szCs w:val="24"/>
        </w:rPr>
        <w:t xml:space="preserve">соответствия. Апостроф. 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A43272">
        <w:rPr>
          <w:rFonts w:ascii="Times New Roman" w:hAnsi="Times New Roman"/>
          <w:b/>
          <w:bCs/>
          <w:sz w:val="24"/>
          <w:szCs w:val="24"/>
        </w:rPr>
        <w:t xml:space="preserve">Фонетическая сторона речи. </w:t>
      </w:r>
      <w:r w:rsidRPr="00A43272">
        <w:rPr>
          <w:rFonts w:ascii="Times New Roman" w:hAnsi="Times New Roman"/>
          <w:bCs/>
          <w:sz w:val="24"/>
          <w:szCs w:val="24"/>
        </w:rPr>
        <w:t>П</w:t>
      </w:r>
      <w:r w:rsidRPr="00A43272">
        <w:rPr>
          <w:rFonts w:ascii="Times New Roman" w:hAnsi="Times New Roman"/>
          <w:sz w:val="24"/>
          <w:szCs w:val="24"/>
        </w:rPr>
        <w:t>роизношение и различение на слух звуков и звукосочетаний англий</w:t>
      </w:r>
      <w:r w:rsidRPr="00A43272">
        <w:rPr>
          <w:rFonts w:ascii="Times New Roman" w:hAnsi="Times New Roman"/>
          <w:spacing w:val="2"/>
          <w:sz w:val="24"/>
          <w:szCs w:val="24"/>
        </w:rPr>
        <w:t xml:space="preserve">ского языка. Соблюдение норм произношения: долгота и </w:t>
      </w:r>
      <w:r w:rsidRPr="00A43272">
        <w:rPr>
          <w:rFonts w:ascii="Times New Roman" w:hAnsi="Times New Roman"/>
          <w:sz w:val="24"/>
          <w:szCs w:val="24"/>
        </w:rPr>
        <w:t xml:space="preserve">краткость гласных, отсутствие оглушения звонких согласных </w:t>
      </w:r>
      <w:r w:rsidRPr="00A43272">
        <w:rPr>
          <w:rFonts w:ascii="Times New Roman" w:hAnsi="Times New Roman"/>
          <w:spacing w:val="2"/>
          <w:sz w:val="24"/>
          <w:szCs w:val="24"/>
        </w:rPr>
        <w:t xml:space="preserve">в конце слога или слова, отсутствие смягчения согласных перед гласными. Дифтонги. </w:t>
      </w:r>
      <w:r w:rsidRPr="00A43272">
        <w:rPr>
          <w:rFonts w:ascii="Times New Roman" w:hAnsi="Times New Roman"/>
          <w:iCs/>
          <w:spacing w:val="2"/>
          <w:sz w:val="24"/>
          <w:szCs w:val="24"/>
        </w:rPr>
        <w:t>Связующее «r» (</w:t>
      </w:r>
      <w:proofErr w:type="spellStart"/>
      <w:r w:rsidRPr="00A43272">
        <w:rPr>
          <w:rFonts w:ascii="Times New Roman" w:hAnsi="Times New Roman"/>
          <w:iCs/>
          <w:spacing w:val="2"/>
          <w:sz w:val="24"/>
          <w:szCs w:val="24"/>
        </w:rPr>
        <w:t>there</w:t>
      </w:r>
      <w:proofErr w:type="spellEnd"/>
      <w:r w:rsidRPr="00A43272">
        <w:rPr>
          <w:rFonts w:ascii="Times New Roman" w:hAnsi="Times New Roman"/>
          <w:iCs/>
          <w:spacing w:val="2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iCs/>
          <w:spacing w:val="2"/>
          <w:sz w:val="24"/>
          <w:szCs w:val="24"/>
        </w:rPr>
        <w:t>is</w:t>
      </w:r>
      <w:proofErr w:type="spellEnd"/>
      <w:r w:rsidRPr="00A43272">
        <w:rPr>
          <w:rFonts w:ascii="Times New Roman" w:hAnsi="Times New Roman"/>
          <w:iCs/>
          <w:spacing w:val="2"/>
          <w:sz w:val="24"/>
          <w:szCs w:val="24"/>
        </w:rPr>
        <w:t>/</w:t>
      </w:r>
      <w:proofErr w:type="spellStart"/>
      <w:r w:rsidRPr="00A43272">
        <w:rPr>
          <w:rFonts w:ascii="Times New Roman" w:hAnsi="Times New Roman"/>
          <w:iCs/>
          <w:spacing w:val="2"/>
          <w:sz w:val="24"/>
          <w:szCs w:val="24"/>
        </w:rPr>
        <w:t>there</w:t>
      </w:r>
      <w:proofErr w:type="spellEnd"/>
      <w:r w:rsidRPr="00A43272">
        <w:rPr>
          <w:rFonts w:ascii="Times New Roman" w:hAnsi="Times New Roman"/>
          <w:iCs/>
          <w:spacing w:val="2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iCs/>
          <w:spacing w:val="2"/>
          <w:sz w:val="24"/>
          <w:szCs w:val="24"/>
        </w:rPr>
        <w:t>are</w:t>
      </w:r>
      <w:proofErr w:type="spellEnd"/>
      <w:r w:rsidRPr="00A43272">
        <w:rPr>
          <w:rFonts w:ascii="Times New Roman" w:hAnsi="Times New Roman"/>
          <w:iCs/>
          <w:spacing w:val="2"/>
          <w:sz w:val="24"/>
          <w:szCs w:val="24"/>
        </w:rPr>
        <w:t>).</w:t>
      </w:r>
      <w:r w:rsidRPr="00A43272">
        <w:rPr>
          <w:rFonts w:ascii="Times New Roman" w:hAnsi="Times New Roman"/>
          <w:i/>
          <w:iCs/>
          <w:spacing w:val="2"/>
          <w:sz w:val="24"/>
          <w:szCs w:val="24"/>
        </w:rPr>
        <w:t xml:space="preserve"> </w:t>
      </w:r>
      <w:r w:rsidRPr="00A43272">
        <w:rPr>
          <w:rFonts w:ascii="Times New Roman" w:hAnsi="Times New Roman"/>
          <w:spacing w:val="2"/>
          <w:sz w:val="24"/>
          <w:szCs w:val="24"/>
        </w:rPr>
        <w:t>Ударение в слове, фразе.</w:t>
      </w:r>
      <w:r w:rsidRPr="00A43272">
        <w:rPr>
          <w:rFonts w:ascii="Times New Roman" w:hAnsi="Times New Roman"/>
          <w:i/>
          <w:iCs/>
          <w:spacing w:val="2"/>
          <w:sz w:val="24"/>
          <w:szCs w:val="24"/>
        </w:rPr>
        <w:t xml:space="preserve"> </w:t>
      </w:r>
      <w:r w:rsidRPr="00A43272">
        <w:rPr>
          <w:rFonts w:ascii="Times New Roman" w:hAnsi="Times New Roman"/>
          <w:iCs/>
          <w:spacing w:val="2"/>
          <w:sz w:val="24"/>
          <w:szCs w:val="24"/>
        </w:rPr>
        <w:t>Отсутствие ударения на служебных словах (артиклях, союзах, предлогах).</w:t>
      </w:r>
      <w:r w:rsidRPr="00A43272">
        <w:rPr>
          <w:rFonts w:ascii="Times New Roman" w:hAnsi="Times New Roman"/>
          <w:i/>
          <w:iCs/>
          <w:spacing w:val="2"/>
          <w:sz w:val="24"/>
          <w:szCs w:val="24"/>
        </w:rPr>
        <w:t xml:space="preserve"> </w:t>
      </w:r>
      <w:r w:rsidRPr="00A43272">
        <w:rPr>
          <w:rFonts w:ascii="Times New Roman" w:hAnsi="Times New Roman"/>
          <w:iCs/>
          <w:spacing w:val="2"/>
          <w:sz w:val="24"/>
          <w:szCs w:val="24"/>
        </w:rPr>
        <w:t>Членение предложений на смысловые группы.</w:t>
      </w:r>
      <w:r w:rsidRPr="00A43272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Ритмико­интонационные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 особенности повествовательного, побудительного </w:t>
      </w:r>
      <w:r w:rsidRPr="00A43272">
        <w:rPr>
          <w:rFonts w:ascii="Times New Roman" w:hAnsi="Times New Roman"/>
          <w:sz w:val="24"/>
          <w:szCs w:val="24"/>
        </w:rPr>
        <w:t>и вопросительного (общий и специальный вопрос) предложе</w:t>
      </w:r>
      <w:r w:rsidRPr="00A43272">
        <w:rPr>
          <w:rFonts w:ascii="Times New Roman" w:hAnsi="Times New Roman"/>
          <w:spacing w:val="2"/>
          <w:sz w:val="24"/>
          <w:szCs w:val="24"/>
        </w:rPr>
        <w:t xml:space="preserve">ний. </w:t>
      </w:r>
      <w:r w:rsidRPr="00A43272">
        <w:rPr>
          <w:rFonts w:ascii="Times New Roman" w:hAnsi="Times New Roman"/>
          <w:iCs/>
          <w:spacing w:val="2"/>
          <w:sz w:val="24"/>
          <w:szCs w:val="24"/>
        </w:rPr>
        <w:t xml:space="preserve">Интонация перечисления. 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A43272">
        <w:rPr>
          <w:rFonts w:ascii="Times New Roman" w:hAnsi="Times New Roman"/>
          <w:b/>
          <w:bCs/>
          <w:spacing w:val="-2"/>
          <w:sz w:val="24"/>
          <w:szCs w:val="24"/>
        </w:rPr>
        <w:t xml:space="preserve">Лексическая сторона речи. </w:t>
      </w:r>
      <w:r w:rsidRPr="00A43272">
        <w:rPr>
          <w:rFonts w:ascii="Times New Roman" w:hAnsi="Times New Roman"/>
          <w:spacing w:val="-2"/>
          <w:sz w:val="24"/>
          <w:szCs w:val="24"/>
        </w:rPr>
        <w:t>Лексические единицы, обслу</w:t>
      </w:r>
      <w:r w:rsidRPr="00A43272">
        <w:rPr>
          <w:rFonts w:ascii="Times New Roman" w:hAnsi="Times New Roman"/>
          <w:sz w:val="24"/>
          <w:szCs w:val="24"/>
        </w:rPr>
        <w:t xml:space="preserve">живающие ситуации общения, в пределах тематики начальной школы, в объёме 300 лексических единиц для усвоения, простейшие </w:t>
      </w:r>
      <w:r w:rsidRPr="00A43272">
        <w:rPr>
          <w:rFonts w:ascii="Times New Roman" w:hAnsi="Times New Roman"/>
          <w:spacing w:val="2"/>
          <w:sz w:val="24"/>
          <w:szCs w:val="24"/>
        </w:rPr>
        <w:t xml:space="preserve">устойчивые словосочетания, оценочная лексика и речевые </w:t>
      </w:r>
      <w:r w:rsidRPr="00A43272">
        <w:rPr>
          <w:rFonts w:ascii="Times New Roman" w:hAnsi="Times New Roman"/>
          <w:sz w:val="24"/>
          <w:szCs w:val="24"/>
        </w:rPr>
        <w:t xml:space="preserve">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doctor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,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film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). 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b/>
          <w:bCs/>
          <w:sz w:val="24"/>
          <w:szCs w:val="24"/>
        </w:rPr>
        <w:t xml:space="preserve">Грамматическая сторона речи. </w:t>
      </w:r>
      <w:r w:rsidRPr="00A43272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предложений: повествовательное, вопросительное, </w:t>
      </w:r>
      <w:r w:rsidRPr="00A43272">
        <w:rPr>
          <w:rFonts w:ascii="Times New Roman" w:hAnsi="Times New Roman"/>
          <w:spacing w:val="2"/>
          <w:sz w:val="24"/>
          <w:szCs w:val="24"/>
        </w:rPr>
        <w:t xml:space="preserve">побудительное. Общий и специальный вопросы. Вопросительные слова: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what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,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who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,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when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,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where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,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why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,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how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. Порядок </w:t>
      </w:r>
      <w:r w:rsidRPr="00A43272">
        <w:rPr>
          <w:rFonts w:ascii="Times New Roman" w:hAnsi="Times New Roman"/>
          <w:sz w:val="24"/>
          <w:szCs w:val="24"/>
        </w:rPr>
        <w:t>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A43272">
        <w:rPr>
          <w:rFonts w:ascii="Times New Roman" w:hAnsi="Times New Roman"/>
          <w:sz w:val="24"/>
          <w:szCs w:val="24"/>
        </w:rPr>
        <w:t>He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speaks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English</w:t>
      </w:r>
      <w:proofErr w:type="spellEnd"/>
      <w:r w:rsidRPr="00A43272">
        <w:rPr>
          <w:rFonts w:ascii="Times New Roman" w:hAnsi="Times New Roman"/>
          <w:sz w:val="24"/>
          <w:szCs w:val="24"/>
        </w:rPr>
        <w:t>.), составным именным (</w:t>
      </w:r>
      <w:proofErr w:type="spellStart"/>
      <w:r w:rsidRPr="00A43272">
        <w:rPr>
          <w:rFonts w:ascii="Times New Roman" w:hAnsi="Times New Roman"/>
          <w:sz w:val="24"/>
          <w:szCs w:val="24"/>
        </w:rPr>
        <w:t>My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family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is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big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.) и составным глагольным (I </w:t>
      </w:r>
      <w:proofErr w:type="spellStart"/>
      <w:r w:rsidRPr="00A43272">
        <w:rPr>
          <w:rFonts w:ascii="Times New Roman" w:hAnsi="Times New Roman"/>
          <w:sz w:val="24"/>
          <w:szCs w:val="24"/>
        </w:rPr>
        <w:t>like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to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dance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43272">
        <w:rPr>
          <w:rFonts w:ascii="Times New Roman" w:hAnsi="Times New Roman"/>
          <w:sz w:val="24"/>
          <w:szCs w:val="24"/>
        </w:rPr>
        <w:t>She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can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skate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well</w:t>
      </w:r>
      <w:proofErr w:type="spellEnd"/>
      <w:r w:rsidRPr="00A43272">
        <w:rPr>
          <w:rFonts w:ascii="Times New Roman" w:hAnsi="Times New Roman"/>
          <w:sz w:val="24"/>
          <w:szCs w:val="24"/>
        </w:rPr>
        <w:t>.) сказуемым. Побудительные предложения в утвердительной (</w:t>
      </w:r>
      <w:proofErr w:type="spellStart"/>
      <w:r w:rsidRPr="00A43272">
        <w:rPr>
          <w:rFonts w:ascii="Times New Roman" w:hAnsi="Times New Roman"/>
          <w:sz w:val="24"/>
          <w:szCs w:val="24"/>
        </w:rPr>
        <w:t>Help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me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3272">
        <w:rPr>
          <w:rFonts w:ascii="Times New Roman" w:hAnsi="Times New Roman"/>
          <w:sz w:val="24"/>
          <w:szCs w:val="24"/>
        </w:rPr>
        <w:t>please</w:t>
      </w:r>
      <w:proofErr w:type="spellEnd"/>
      <w:r w:rsidRPr="00A43272">
        <w:rPr>
          <w:rFonts w:ascii="Times New Roman" w:hAnsi="Times New Roman"/>
          <w:sz w:val="24"/>
          <w:szCs w:val="24"/>
        </w:rPr>
        <w:t>.) и отрицательной (</w:t>
      </w:r>
      <w:proofErr w:type="spellStart"/>
      <w:r w:rsidRPr="00A43272">
        <w:rPr>
          <w:rFonts w:ascii="Times New Roman" w:hAnsi="Times New Roman"/>
          <w:sz w:val="24"/>
          <w:szCs w:val="24"/>
        </w:rPr>
        <w:t>Don’t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be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late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!) формах. </w:t>
      </w:r>
      <w:r w:rsidRPr="00A43272">
        <w:rPr>
          <w:rFonts w:ascii="Times New Roman" w:hAnsi="Times New Roman"/>
          <w:iCs/>
          <w:sz w:val="24"/>
          <w:szCs w:val="24"/>
        </w:rPr>
        <w:t>Безличные предложения в настоящем времени (</w:t>
      </w:r>
      <w:proofErr w:type="spellStart"/>
      <w:r w:rsidRPr="00A43272">
        <w:rPr>
          <w:rFonts w:ascii="Times New Roman" w:hAnsi="Times New Roman"/>
          <w:iCs/>
          <w:sz w:val="24"/>
          <w:szCs w:val="24"/>
        </w:rPr>
        <w:t>It</w:t>
      </w:r>
      <w:proofErr w:type="spellEnd"/>
      <w:r w:rsidRPr="00A4327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iCs/>
          <w:sz w:val="24"/>
          <w:szCs w:val="24"/>
        </w:rPr>
        <w:t>is</w:t>
      </w:r>
      <w:proofErr w:type="spellEnd"/>
      <w:r w:rsidRPr="00A4327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iCs/>
          <w:sz w:val="24"/>
          <w:szCs w:val="24"/>
        </w:rPr>
        <w:t>cold</w:t>
      </w:r>
      <w:proofErr w:type="spellEnd"/>
      <w:r w:rsidRPr="00A43272">
        <w:rPr>
          <w:rFonts w:ascii="Times New Roman" w:hAnsi="Times New Roman"/>
          <w:iCs/>
          <w:sz w:val="24"/>
          <w:szCs w:val="24"/>
        </w:rPr>
        <w:t xml:space="preserve">. </w:t>
      </w:r>
      <w:proofErr w:type="spellStart"/>
      <w:r w:rsidRPr="00A43272">
        <w:rPr>
          <w:rFonts w:ascii="Times New Roman" w:hAnsi="Times New Roman"/>
          <w:iCs/>
          <w:sz w:val="24"/>
          <w:szCs w:val="24"/>
        </w:rPr>
        <w:t>It’s</w:t>
      </w:r>
      <w:proofErr w:type="spellEnd"/>
      <w:r w:rsidRPr="00A4327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iCs/>
          <w:sz w:val="24"/>
          <w:szCs w:val="24"/>
        </w:rPr>
        <w:t>five</w:t>
      </w:r>
      <w:proofErr w:type="spellEnd"/>
      <w:r w:rsidRPr="00A4327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iCs/>
          <w:sz w:val="24"/>
          <w:szCs w:val="24"/>
        </w:rPr>
        <w:t>o</w:t>
      </w:r>
      <w:r w:rsidRPr="00A43272">
        <w:rPr>
          <w:rFonts w:ascii="Times New Roman" w:hAnsi="Times New Roman"/>
          <w:sz w:val="24"/>
          <w:szCs w:val="24"/>
        </w:rPr>
        <w:t>’</w:t>
      </w:r>
      <w:r w:rsidRPr="00A43272">
        <w:rPr>
          <w:rFonts w:ascii="Times New Roman" w:hAnsi="Times New Roman"/>
          <w:iCs/>
          <w:sz w:val="24"/>
          <w:szCs w:val="24"/>
        </w:rPr>
        <w:t>clock</w:t>
      </w:r>
      <w:proofErr w:type="spellEnd"/>
      <w:r w:rsidRPr="00A43272">
        <w:rPr>
          <w:rFonts w:ascii="Times New Roman" w:hAnsi="Times New Roman"/>
          <w:iCs/>
          <w:sz w:val="24"/>
          <w:szCs w:val="24"/>
        </w:rPr>
        <w:t>.)</w:t>
      </w:r>
      <w:r w:rsidRPr="00A43272">
        <w:rPr>
          <w:rFonts w:ascii="Times New Roman" w:hAnsi="Times New Roman"/>
          <w:i/>
          <w:iCs/>
          <w:sz w:val="24"/>
          <w:szCs w:val="24"/>
        </w:rPr>
        <w:t>.</w:t>
      </w:r>
      <w:r w:rsidRPr="00A43272">
        <w:rPr>
          <w:rFonts w:ascii="Times New Roman" w:hAnsi="Times New Roman"/>
          <w:sz w:val="24"/>
          <w:szCs w:val="24"/>
        </w:rPr>
        <w:t xml:space="preserve"> Предложения с оборотом </w:t>
      </w:r>
      <w:proofErr w:type="spellStart"/>
      <w:r w:rsidRPr="00A43272">
        <w:rPr>
          <w:rFonts w:ascii="Times New Roman" w:hAnsi="Times New Roman"/>
          <w:sz w:val="24"/>
          <w:szCs w:val="24"/>
        </w:rPr>
        <w:t>there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is</w:t>
      </w:r>
      <w:proofErr w:type="spellEnd"/>
      <w:r w:rsidRPr="00A43272">
        <w:rPr>
          <w:rFonts w:ascii="Times New Roman" w:hAnsi="Times New Roman"/>
          <w:sz w:val="24"/>
          <w:szCs w:val="24"/>
        </w:rPr>
        <w:t>/</w:t>
      </w:r>
      <w:proofErr w:type="spellStart"/>
      <w:r w:rsidRPr="00A43272">
        <w:rPr>
          <w:rFonts w:ascii="Times New Roman" w:hAnsi="Times New Roman"/>
          <w:sz w:val="24"/>
          <w:szCs w:val="24"/>
        </w:rPr>
        <w:t>there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z w:val="24"/>
          <w:szCs w:val="24"/>
        </w:rPr>
        <w:t>are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. Простые распространённые предложения. Предложения </w:t>
      </w:r>
      <w:r w:rsidRPr="00A43272">
        <w:rPr>
          <w:rFonts w:ascii="Times New Roman" w:hAnsi="Times New Roman"/>
          <w:spacing w:val="2"/>
          <w:sz w:val="24"/>
          <w:szCs w:val="24"/>
        </w:rPr>
        <w:t xml:space="preserve">с однородными членами. 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pacing w:val="2"/>
          <w:sz w:val="24"/>
          <w:szCs w:val="24"/>
        </w:rPr>
        <w:lastRenderedPageBreak/>
        <w:t xml:space="preserve">Глагольные конструкции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I’d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like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A43272">
        <w:rPr>
          <w:rFonts w:ascii="Times New Roman" w:hAnsi="Times New Roman"/>
          <w:spacing w:val="2"/>
          <w:sz w:val="24"/>
          <w:szCs w:val="24"/>
        </w:rPr>
        <w:t>to</w:t>
      </w:r>
      <w:proofErr w:type="spellEnd"/>
      <w:r w:rsidRPr="00A43272">
        <w:rPr>
          <w:rFonts w:ascii="Times New Roman" w:hAnsi="Times New Roman"/>
          <w:spacing w:val="2"/>
          <w:sz w:val="24"/>
          <w:szCs w:val="24"/>
        </w:rPr>
        <w:t xml:space="preserve">… Существительные в единственном и множественном числе (образованные по </w:t>
      </w:r>
      <w:r w:rsidRPr="00A43272">
        <w:rPr>
          <w:rFonts w:ascii="Times New Roman" w:hAnsi="Times New Roman"/>
          <w:sz w:val="24"/>
          <w:szCs w:val="24"/>
        </w:rPr>
        <w:t xml:space="preserve">правилу и исключения), существительные с неопределённым, определённым и нулевым артиклем. 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iCs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A43272">
        <w:rPr>
          <w:rFonts w:ascii="Times New Roman" w:hAnsi="Times New Roman"/>
          <w:sz w:val="24"/>
          <w:szCs w:val="24"/>
        </w:rPr>
        <w:t>this</w:t>
      </w:r>
      <w:proofErr w:type="spellEnd"/>
      <w:r w:rsidRPr="00A43272">
        <w:rPr>
          <w:rFonts w:ascii="Times New Roman" w:hAnsi="Times New Roman"/>
          <w:sz w:val="24"/>
          <w:szCs w:val="24"/>
        </w:rPr>
        <w:t>/</w:t>
      </w:r>
      <w:proofErr w:type="spellStart"/>
      <w:r w:rsidRPr="00A43272">
        <w:rPr>
          <w:rFonts w:ascii="Times New Roman" w:hAnsi="Times New Roman"/>
          <w:sz w:val="24"/>
          <w:szCs w:val="24"/>
        </w:rPr>
        <w:t>these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3272">
        <w:rPr>
          <w:rFonts w:ascii="Times New Roman" w:hAnsi="Times New Roman"/>
          <w:sz w:val="24"/>
          <w:szCs w:val="24"/>
        </w:rPr>
        <w:t>that</w:t>
      </w:r>
      <w:proofErr w:type="spellEnd"/>
      <w:r w:rsidRPr="00A43272">
        <w:rPr>
          <w:rFonts w:ascii="Times New Roman" w:hAnsi="Times New Roman"/>
          <w:sz w:val="24"/>
          <w:szCs w:val="24"/>
        </w:rPr>
        <w:t>/</w:t>
      </w:r>
      <w:proofErr w:type="spellStart"/>
      <w:r w:rsidRPr="00A43272">
        <w:rPr>
          <w:rFonts w:ascii="Times New Roman" w:hAnsi="Times New Roman"/>
          <w:sz w:val="24"/>
          <w:szCs w:val="24"/>
        </w:rPr>
        <w:t>those</w:t>
      </w:r>
      <w:proofErr w:type="spellEnd"/>
      <w:r w:rsidRPr="00A43272">
        <w:rPr>
          <w:rFonts w:ascii="Times New Roman" w:hAnsi="Times New Roman"/>
          <w:sz w:val="24"/>
          <w:szCs w:val="24"/>
        </w:rPr>
        <w:t xml:space="preserve">), </w:t>
      </w:r>
      <w:r w:rsidRPr="00A43272">
        <w:rPr>
          <w:rFonts w:ascii="Times New Roman" w:hAnsi="Times New Roman"/>
          <w:iCs/>
          <w:sz w:val="24"/>
          <w:szCs w:val="24"/>
        </w:rPr>
        <w:t>неопределённые (</w:t>
      </w:r>
      <w:proofErr w:type="spellStart"/>
      <w:r w:rsidRPr="00A43272">
        <w:rPr>
          <w:rFonts w:ascii="Times New Roman" w:hAnsi="Times New Roman"/>
          <w:iCs/>
          <w:sz w:val="24"/>
          <w:szCs w:val="24"/>
        </w:rPr>
        <w:t>some</w:t>
      </w:r>
      <w:proofErr w:type="spellEnd"/>
      <w:r w:rsidRPr="00A43272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A43272">
        <w:rPr>
          <w:rFonts w:ascii="Times New Roman" w:hAnsi="Times New Roman"/>
          <w:iCs/>
          <w:sz w:val="24"/>
          <w:szCs w:val="24"/>
        </w:rPr>
        <w:t>any</w:t>
      </w:r>
      <w:proofErr w:type="spellEnd"/>
      <w:r w:rsidRPr="00A43272">
        <w:rPr>
          <w:rFonts w:ascii="Times New Roman" w:hAnsi="Times New Roman"/>
          <w:iCs/>
          <w:sz w:val="24"/>
          <w:szCs w:val="24"/>
        </w:rPr>
        <w:t> — некоторые случаи употребления).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iCs/>
          <w:spacing w:val="2"/>
          <w:sz w:val="24"/>
          <w:szCs w:val="24"/>
        </w:rPr>
        <w:t>Наречия</w:t>
      </w:r>
      <w:r w:rsidRPr="00A43272">
        <w:rPr>
          <w:rFonts w:ascii="Times New Roman" w:hAnsi="Times New Roman"/>
          <w:iCs/>
          <w:spacing w:val="2"/>
          <w:sz w:val="24"/>
          <w:szCs w:val="24"/>
          <w:lang w:val="en-US"/>
        </w:rPr>
        <w:t xml:space="preserve"> </w:t>
      </w:r>
      <w:r w:rsidRPr="00A43272">
        <w:rPr>
          <w:rFonts w:ascii="Times New Roman" w:hAnsi="Times New Roman"/>
          <w:iCs/>
          <w:spacing w:val="2"/>
          <w:sz w:val="24"/>
          <w:szCs w:val="24"/>
        </w:rPr>
        <w:t>времени</w:t>
      </w:r>
      <w:r w:rsidRPr="00A43272">
        <w:rPr>
          <w:rFonts w:ascii="Times New Roman" w:hAnsi="Times New Roman"/>
          <w:iCs/>
          <w:spacing w:val="2"/>
          <w:sz w:val="24"/>
          <w:szCs w:val="24"/>
          <w:lang w:val="en-US"/>
        </w:rPr>
        <w:t xml:space="preserve"> (yesterday, tomorrow, never, usually, </w:t>
      </w:r>
      <w:r w:rsidRPr="00A43272">
        <w:rPr>
          <w:rFonts w:ascii="Times New Roman" w:hAnsi="Times New Roman"/>
          <w:iCs/>
          <w:sz w:val="24"/>
          <w:szCs w:val="24"/>
          <w:lang w:val="en-US"/>
        </w:rPr>
        <w:t xml:space="preserve">often, sometimes). </w:t>
      </w:r>
      <w:r w:rsidRPr="00A43272">
        <w:rPr>
          <w:rFonts w:ascii="Times New Roman" w:hAnsi="Times New Roman"/>
          <w:iCs/>
          <w:sz w:val="24"/>
          <w:szCs w:val="24"/>
        </w:rPr>
        <w:t>Наречия степени (</w:t>
      </w:r>
      <w:proofErr w:type="spellStart"/>
      <w:r w:rsidRPr="00A43272">
        <w:rPr>
          <w:rFonts w:ascii="Times New Roman" w:hAnsi="Times New Roman"/>
          <w:iCs/>
          <w:sz w:val="24"/>
          <w:szCs w:val="24"/>
        </w:rPr>
        <w:t>much</w:t>
      </w:r>
      <w:proofErr w:type="spellEnd"/>
      <w:r w:rsidRPr="00A43272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A43272">
        <w:rPr>
          <w:rFonts w:ascii="Times New Roman" w:hAnsi="Times New Roman"/>
          <w:iCs/>
          <w:sz w:val="24"/>
          <w:szCs w:val="24"/>
        </w:rPr>
        <w:t>little</w:t>
      </w:r>
      <w:proofErr w:type="spellEnd"/>
      <w:r w:rsidRPr="00A43272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A43272">
        <w:rPr>
          <w:rFonts w:ascii="Times New Roman" w:hAnsi="Times New Roman"/>
          <w:iCs/>
          <w:sz w:val="24"/>
          <w:szCs w:val="24"/>
        </w:rPr>
        <w:t>very</w:t>
      </w:r>
      <w:proofErr w:type="spellEnd"/>
      <w:r w:rsidRPr="00A43272">
        <w:rPr>
          <w:rFonts w:ascii="Times New Roman" w:hAnsi="Times New Roman"/>
          <w:iCs/>
          <w:sz w:val="24"/>
          <w:szCs w:val="24"/>
        </w:rPr>
        <w:t>).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43272">
        <w:rPr>
          <w:rFonts w:ascii="Times New Roman" w:hAnsi="Times New Roman"/>
          <w:sz w:val="24"/>
          <w:szCs w:val="24"/>
        </w:rPr>
        <w:t>Количественные числительные (до 100), порядковые числительные (до 10).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A43272">
        <w:rPr>
          <w:rFonts w:ascii="Times New Roman" w:hAnsi="Times New Roman"/>
          <w:spacing w:val="2"/>
          <w:sz w:val="24"/>
          <w:szCs w:val="24"/>
        </w:rPr>
        <w:t>Наиболее</w:t>
      </w:r>
      <w:r w:rsidRPr="00A43272">
        <w:rPr>
          <w:rFonts w:ascii="Times New Roman" w:hAnsi="Times New Roman"/>
          <w:spacing w:val="2"/>
          <w:sz w:val="24"/>
          <w:szCs w:val="24"/>
          <w:lang w:val="en-US"/>
        </w:rPr>
        <w:t xml:space="preserve"> </w:t>
      </w:r>
      <w:r w:rsidRPr="00A43272">
        <w:rPr>
          <w:rFonts w:ascii="Times New Roman" w:hAnsi="Times New Roman"/>
          <w:spacing w:val="2"/>
          <w:sz w:val="24"/>
          <w:szCs w:val="24"/>
        </w:rPr>
        <w:t>употребительные</w:t>
      </w:r>
      <w:r w:rsidRPr="00A43272">
        <w:rPr>
          <w:rFonts w:ascii="Times New Roman" w:hAnsi="Times New Roman"/>
          <w:spacing w:val="2"/>
          <w:sz w:val="24"/>
          <w:szCs w:val="24"/>
          <w:lang w:val="en-US"/>
        </w:rPr>
        <w:t xml:space="preserve"> </w:t>
      </w:r>
      <w:r w:rsidRPr="00A43272">
        <w:rPr>
          <w:rFonts w:ascii="Times New Roman" w:hAnsi="Times New Roman"/>
          <w:spacing w:val="2"/>
          <w:sz w:val="24"/>
          <w:szCs w:val="24"/>
        </w:rPr>
        <w:t>предлоги</w:t>
      </w:r>
      <w:r w:rsidRPr="00A43272">
        <w:rPr>
          <w:rFonts w:ascii="Times New Roman" w:hAnsi="Times New Roman"/>
          <w:spacing w:val="2"/>
          <w:sz w:val="24"/>
          <w:szCs w:val="24"/>
          <w:lang w:val="en-US"/>
        </w:rPr>
        <w:t xml:space="preserve">: in, on, at, into, to, </w:t>
      </w:r>
      <w:r w:rsidRPr="00A43272">
        <w:rPr>
          <w:rFonts w:ascii="Times New Roman" w:hAnsi="Times New Roman"/>
          <w:sz w:val="24"/>
          <w:szCs w:val="24"/>
          <w:lang w:val="en-US"/>
        </w:rPr>
        <w:t>from, of, with.</w:t>
      </w:r>
    </w:p>
    <w:p w:rsidR="001B6418" w:rsidRPr="00A43272" w:rsidRDefault="001B6418" w:rsidP="00A43272">
      <w:pPr>
        <w:pStyle w:val="a3"/>
        <w:spacing w:line="276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43272">
        <w:rPr>
          <w:rFonts w:ascii="Times New Roman" w:hAnsi="Times New Roman"/>
          <w:b/>
          <w:bCs/>
          <w:i/>
          <w:iCs/>
          <w:sz w:val="24"/>
          <w:szCs w:val="24"/>
        </w:rPr>
        <w:t>Социокультурная осведомлённость</w:t>
      </w:r>
    </w:p>
    <w:p w:rsidR="00D83551" w:rsidRPr="00A43272" w:rsidRDefault="001B6418" w:rsidP="00A43272">
      <w:pPr>
        <w:rPr>
          <w:rFonts w:ascii="Times New Roman" w:hAnsi="Times New Roman" w:cs="Times New Roman"/>
          <w:sz w:val="24"/>
          <w:szCs w:val="24"/>
        </w:rPr>
      </w:pPr>
      <w:r w:rsidRPr="00A43272">
        <w:rPr>
          <w:rFonts w:ascii="Times New Roman" w:hAnsi="Times New Roman" w:cs="Times New Roman"/>
          <w:spacing w:val="2"/>
          <w:sz w:val="24"/>
          <w:szCs w:val="24"/>
        </w:rPr>
        <w:t>В процессе обучения иностранному языку в начальной школе обучающиеся знакомятся: с названиями стран из</w:t>
      </w:r>
      <w:r w:rsidRPr="00A43272">
        <w:rPr>
          <w:rFonts w:ascii="Times New Roman" w:hAnsi="Times New Roman" w:cs="Times New Roman"/>
          <w:sz w:val="24"/>
          <w:szCs w:val="24"/>
        </w:rPr>
        <w:t xml:space="preserve">учаемого языка; с некоторыми литературными персонажами </w:t>
      </w:r>
      <w:r w:rsidRPr="00A43272">
        <w:rPr>
          <w:rFonts w:ascii="Times New Roman" w:hAnsi="Times New Roman" w:cs="Times New Roman"/>
          <w:spacing w:val="2"/>
          <w:sz w:val="24"/>
          <w:szCs w:val="24"/>
        </w:rPr>
        <w:t xml:space="preserve">популярных детских произведений; с сюжетами некоторых популярных сказок, а также небольшими произведениями </w:t>
      </w:r>
      <w:r w:rsidRPr="00A43272">
        <w:rPr>
          <w:rFonts w:ascii="Times New Roman" w:hAnsi="Times New Roman" w:cs="Times New Roman"/>
          <w:sz w:val="24"/>
          <w:szCs w:val="24"/>
        </w:rPr>
        <w:t>детского фольклора (стихами, песнями) на иностранном языке; с элементарными формами речевого и неречевого поведения, принятого в странах изучаемого языка.</w:t>
      </w:r>
    </w:p>
    <w:p w:rsidR="001B6418" w:rsidRDefault="001B6418" w:rsidP="001B64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B6418" w:rsidRDefault="001B6418" w:rsidP="001B64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7"/>
        <w:gridCol w:w="2690"/>
        <w:gridCol w:w="895"/>
        <w:gridCol w:w="1724"/>
        <w:gridCol w:w="1802"/>
        <w:gridCol w:w="2078"/>
      </w:tblGrid>
      <w:tr w:rsidR="001B6418" w:rsidTr="001B6418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418" w:rsidRDefault="001B6418" w:rsidP="001B6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418" w:rsidRDefault="001B6418" w:rsidP="001B6418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418" w:rsidRDefault="001B6418" w:rsidP="001B6418"/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1944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</w:tbl>
    <w:p w:rsidR="001B6418" w:rsidRDefault="001B6418" w:rsidP="001B6418">
      <w:pPr>
        <w:sectPr w:rsidR="001B6418" w:rsidSect="001B6418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1B6418" w:rsidRDefault="001B6418" w:rsidP="001B64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2496"/>
        <w:gridCol w:w="856"/>
        <w:gridCol w:w="1636"/>
        <w:gridCol w:w="1710"/>
        <w:gridCol w:w="2517"/>
      </w:tblGrid>
      <w:tr w:rsidR="001B6418" w:rsidTr="001B6418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418" w:rsidRDefault="001B6418" w:rsidP="001B6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418" w:rsidRDefault="001B6418" w:rsidP="001B6418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418" w:rsidRDefault="001B6418" w:rsidP="001B6418"/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1944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</w:tbl>
    <w:p w:rsidR="001B6418" w:rsidRDefault="001B6418" w:rsidP="001B6418">
      <w:pPr>
        <w:sectPr w:rsidR="001B6418" w:rsidSect="001B6418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1B6418" w:rsidRDefault="001B6418" w:rsidP="001B64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494"/>
        <w:gridCol w:w="855"/>
        <w:gridCol w:w="1635"/>
        <w:gridCol w:w="1709"/>
        <w:gridCol w:w="2523"/>
      </w:tblGrid>
      <w:tr w:rsidR="001B6418" w:rsidTr="001B6418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6418" w:rsidRDefault="001B6418" w:rsidP="001B6418">
            <w:pPr>
              <w:spacing w:after="0"/>
              <w:ind w:left="135"/>
            </w:pPr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418" w:rsidRDefault="001B6418" w:rsidP="001B6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418" w:rsidRDefault="001B6418" w:rsidP="001B6418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418" w:rsidRDefault="001B6418" w:rsidP="001B64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418" w:rsidRDefault="001B6418" w:rsidP="001B6418"/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1944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RPr="002A1944" w:rsidTr="001B641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1944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  <w:tr w:rsidR="001B6418" w:rsidTr="001B6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418" w:rsidRPr="002A1944" w:rsidRDefault="001B6418" w:rsidP="001B6418">
            <w:pPr>
              <w:spacing w:after="0"/>
              <w:ind w:left="135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 w:rsidRPr="002A1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6418" w:rsidRDefault="001B6418" w:rsidP="001B6418"/>
        </w:tc>
      </w:tr>
    </w:tbl>
    <w:p w:rsidR="001B6418" w:rsidRDefault="001B6418" w:rsidP="001B6418"/>
    <w:sectPr w:rsidR="001B6418" w:rsidSect="001B6418">
      <w:type w:val="continuous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86D8C"/>
    <w:multiLevelType w:val="multilevel"/>
    <w:tmpl w:val="C0868D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1439D"/>
    <w:multiLevelType w:val="multilevel"/>
    <w:tmpl w:val="28B4FA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9E2FB6"/>
    <w:multiLevelType w:val="multilevel"/>
    <w:tmpl w:val="060C50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83053E"/>
    <w:multiLevelType w:val="multilevel"/>
    <w:tmpl w:val="7262A8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610DF8"/>
    <w:multiLevelType w:val="multilevel"/>
    <w:tmpl w:val="0B8C55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F86677"/>
    <w:multiLevelType w:val="hybridMultilevel"/>
    <w:tmpl w:val="426EC150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271859"/>
    <w:multiLevelType w:val="multilevel"/>
    <w:tmpl w:val="7CF8BC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E342E9"/>
    <w:multiLevelType w:val="multilevel"/>
    <w:tmpl w:val="47FCF3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48281C"/>
    <w:multiLevelType w:val="multilevel"/>
    <w:tmpl w:val="FAA2E0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451E1F"/>
    <w:multiLevelType w:val="multilevel"/>
    <w:tmpl w:val="6BD2E3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7B251F"/>
    <w:multiLevelType w:val="multilevel"/>
    <w:tmpl w:val="B4BC06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4B3B96"/>
    <w:multiLevelType w:val="multilevel"/>
    <w:tmpl w:val="729A20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A96D8A"/>
    <w:multiLevelType w:val="multilevel"/>
    <w:tmpl w:val="4E1CE8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50B08D8"/>
    <w:multiLevelType w:val="multilevel"/>
    <w:tmpl w:val="10108D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3D03DB"/>
    <w:multiLevelType w:val="multilevel"/>
    <w:tmpl w:val="4C0269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E65BDC"/>
    <w:multiLevelType w:val="multilevel"/>
    <w:tmpl w:val="8662BC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7B34F7"/>
    <w:multiLevelType w:val="multilevel"/>
    <w:tmpl w:val="48D68A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0"/>
  </w:num>
  <w:num w:numId="3">
    <w:abstractNumId w:val="14"/>
  </w:num>
  <w:num w:numId="4">
    <w:abstractNumId w:val="12"/>
  </w:num>
  <w:num w:numId="5">
    <w:abstractNumId w:val="1"/>
  </w:num>
  <w:num w:numId="6">
    <w:abstractNumId w:val="13"/>
  </w:num>
  <w:num w:numId="7">
    <w:abstractNumId w:val="2"/>
  </w:num>
  <w:num w:numId="8">
    <w:abstractNumId w:val="0"/>
  </w:num>
  <w:num w:numId="9">
    <w:abstractNumId w:val="15"/>
  </w:num>
  <w:num w:numId="10">
    <w:abstractNumId w:val="4"/>
  </w:num>
  <w:num w:numId="11">
    <w:abstractNumId w:val="9"/>
  </w:num>
  <w:num w:numId="12">
    <w:abstractNumId w:val="16"/>
  </w:num>
  <w:num w:numId="13">
    <w:abstractNumId w:val="11"/>
  </w:num>
  <w:num w:numId="14">
    <w:abstractNumId w:val="8"/>
  </w:num>
  <w:num w:numId="15">
    <w:abstractNumId w:val="3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418"/>
    <w:rsid w:val="001B6418"/>
    <w:rsid w:val="00A43272"/>
    <w:rsid w:val="00CB1918"/>
    <w:rsid w:val="00D2511F"/>
    <w:rsid w:val="00D8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18"/>
    <w:pPr>
      <w:suppressAutoHyphens/>
      <w:spacing w:after="200" w:line="276" w:lineRule="auto"/>
    </w:pPr>
    <w:rPr>
      <w:rFonts w:ascii="Calibri" w:eastAsia="Arial Unicode MS" w:hAnsi="Calibri" w:cs="Calibri"/>
      <w:color w:val="00000A"/>
      <w:kern w:val="1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1B6418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B6418"/>
    <w:pPr>
      <w:keepNext/>
      <w:keepLines/>
      <w:suppressAutoHyphens w:val="0"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B6418"/>
    <w:pPr>
      <w:keepNext/>
      <w:keepLines/>
      <w:suppressAutoHyphens w:val="0"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B6418"/>
    <w:pPr>
      <w:keepNext/>
      <w:keepLines/>
      <w:suppressAutoHyphens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64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B641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B6418"/>
    <w:rPr>
      <w:rFonts w:asciiTheme="majorHAnsi" w:eastAsiaTheme="majorEastAsia" w:hAnsiTheme="majorHAnsi" w:cstheme="majorBidi"/>
      <w:b/>
      <w:bCs/>
      <w:color w:val="4472C4" w:themeColor="accent1"/>
      <w:szCs w:val="22"/>
    </w:rPr>
  </w:style>
  <w:style w:type="character" w:customStyle="1" w:styleId="40">
    <w:name w:val="Заголовок 4 Знак"/>
    <w:basedOn w:val="a0"/>
    <w:link w:val="4"/>
    <w:uiPriority w:val="9"/>
    <w:rsid w:val="001B6418"/>
    <w:rPr>
      <w:rFonts w:asciiTheme="majorHAnsi" w:eastAsiaTheme="majorEastAsia" w:hAnsiTheme="majorHAnsi" w:cstheme="majorBidi"/>
      <w:b/>
      <w:bCs/>
      <w:i/>
      <w:iCs/>
      <w:color w:val="4472C4" w:themeColor="accent1"/>
      <w:szCs w:val="22"/>
    </w:rPr>
  </w:style>
  <w:style w:type="paragraph" w:customStyle="1" w:styleId="a3">
    <w:name w:val="Основной"/>
    <w:basedOn w:val="a"/>
    <w:link w:val="a4"/>
    <w:rsid w:val="001B6418"/>
    <w:pPr>
      <w:suppressAutoHyphens w:val="0"/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kern w:val="0"/>
      <w:sz w:val="21"/>
      <w:szCs w:val="21"/>
    </w:rPr>
  </w:style>
  <w:style w:type="character" w:customStyle="1" w:styleId="a4">
    <w:name w:val="Основной Знак"/>
    <w:link w:val="a3"/>
    <w:rsid w:val="001B6418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paragraph" w:customStyle="1" w:styleId="a5">
    <w:name w:val="Буллит"/>
    <w:basedOn w:val="a3"/>
    <w:rsid w:val="001B6418"/>
    <w:pPr>
      <w:ind w:firstLine="244"/>
    </w:pPr>
  </w:style>
  <w:style w:type="paragraph" w:customStyle="1" w:styleId="41">
    <w:name w:val="Заг 4"/>
    <w:basedOn w:val="a"/>
    <w:rsid w:val="001B6418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kern w:val="0"/>
      <w:sz w:val="23"/>
      <w:szCs w:val="23"/>
      <w:lang w:eastAsia="ru-RU"/>
    </w:rPr>
  </w:style>
  <w:style w:type="paragraph" w:customStyle="1" w:styleId="a6">
    <w:name w:val="Подзаг"/>
    <w:basedOn w:val="a3"/>
    <w:rsid w:val="001B6418"/>
    <w:pPr>
      <w:spacing w:before="113" w:after="28"/>
      <w:jc w:val="center"/>
    </w:pPr>
    <w:rPr>
      <w:b/>
      <w:bCs/>
      <w:i/>
      <w:iCs/>
    </w:rPr>
  </w:style>
  <w:style w:type="paragraph" w:styleId="a7">
    <w:name w:val="Body Text"/>
    <w:basedOn w:val="a"/>
    <w:link w:val="a8"/>
    <w:uiPriority w:val="99"/>
    <w:semiHidden/>
    <w:unhideWhenUsed/>
    <w:rsid w:val="001B6418"/>
    <w:pPr>
      <w:spacing w:after="120"/>
    </w:pPr>
    <w:rPr>
      <w:rFonts w:cs="Times New Roman"/>
    </w:rPr>
  </w:style>
  <w:style w:type="character" w:customStyle="1" w:styleId="a8">
    <w:name w:val="Основной текст Знак"/>
    <w:basedOn w:val="a0"/>
    <w:link w:val="a7"/>
    <w:uiPriority w:val="99"/>
    <w:semiHidden/>
    <w:rsid w:val="001B6418"/>
    <w:rPr>
      <w:rFonts w:ascii="Calibri" w:eastAsia="Arial Unicode MS" w:hAnsi="Calibri" w:cs="Times New Roman"/>
      <w:color w:val="00000A"/>
      <w:kern w:val="1"/>
      <w:szCs w:val="22"/>
      <w:lang w:val="ru-RU"/>
    </w:rPr>
  </w:style>
  <w:style w:type="paragraph" w:customStyle="1" w:styleId="a9">
    <w:name w:val="А ОСН ТЕКСТ"/>
    <w:basedOn w:val="a"/>
    <w:link w:val="aa"/>
    <w:rsid w:val="001B6418"/>
    <w:pPr>
      <w:suppressAutoHyphens w:val="0"/>
      <w:spacing w:after="0" w:line="360" w:lineRule="auto"/>
      <w:ind w:firstLine="454"/>
      <w:jc w:val="both"/>
    </w:pPr>
    <w:rPr>
      <w:rFonts w:ascii="Times New Roman" w:hAnsi="Times New Roman" w:cs="Times New Roman"/>
      <w:caps/>
      <w:color w:val="000000"/>
      <w:sz w:val="28"/>
      <w:szCs w:val="28"/>
    </w:rPr>
  </w:style>
  <w:style w:type="character" w:customStyle="1" w:styleId="aa">
    <w:name w:val="А ОСН ТЕКСТ Знак"/>
    <w:link w:val="a9"/>
    <w:rsid w:val="001B6418"/>
    <w:rPr>
      <w:rFonts w:ascii="Times New Roman" w:eastAsia="Arial Unicode MS" w:hAnsi="Times New Roman" w:cs="Times New Roman"/>
      <w:caps/>
      <w:color w:val="000000"/>
      <w:kern w:val="1"/>
      <w:sz w:val="28"/>
      <w:szCs w:val="28"/>
      <w:lang w:val="ru-RU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1B6418"/>
    <w:rPr>
      <w:rFonts w:ascii="Century Schoolbook" w:hAnsi="Century Schoolbook" w:cs="Century Schoolbook"/>
      <w:i/>
      <w:iCs/>
      <w:sz w:val="18"/>
      <w:szCs w:val="18"/>
      <w:lang w:bidi="ar-SA"/>
    </w:rPr>
  </w:style>
  <w:style w:type="paragraph" w:styleId="ab">
    <w:name w:val="header"/>
    <w:basedOn w:val="a"/>
    <w:link w:val="ac"/>
    <w:uiPriority w:val="99"/>
    <w:unhideWhenUsed/>
    <w:rsid w:val="001B6418"/>
    <w:pPr>
      <w:tabs>
        <w:tab w:val="center" w:pos="4680"/>
        <w:tab w:val="right" w:pos="9360"/>
      </w:tabs>
      <w:suppressAutoHyphens w:val="0"/>
    </w:pPr>
    <w:rPr>
      <w:rFonts w:asciiTheme="minorHAnsi" w:eastAsiaTheme="minorHAnsi" w:hAnsiTheme="minorHAnsi" w:cstheme="minorBidi"/>
      <w:color w:val="auto"/>
      <w:kern w:val="0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rsid w:val="001B6418"/>
    <w:rPr>
      <w:szCs w:val="22"/>
    </w:rPr>
  </w:style>
  <w:style w:type="paragraph" w:styleId="ad">
    <w:name w:val="Normal Indent"/>
    <w:basedOn w:val="a"/>
    <w:uiPriority w:val="99"/>
    <w:unhideWhenUsed/>
    <w:rsid w:val="001B6418"/>
    <w:pPr>
      <w:suppressAutoHyphens w:val="0"/>
      <w:ind w:left="720"/>
    </w:pPr>
    <w:rPr>
      <w:rFonts w:asciiTheme="minorHAnsi" w:eastAsiaTheme="minorHAnsi" w:hAnsiTheme="minorHAnsi" w:cstheme="minorBidi"/>
      <w:color w:val="auto"/>
      <w:kern w:val="0"/>
      <w:lang w:val="en-US"/>
    </w:rPr>
  </w:style>
  <w:style w:type="paragraph" w:styleId="ae">
    <w:name w:val="Subtitle"/>
    <w:basedOn w:val="a"/>
    <w:next w:val="a"/>
    <w:link w:val="af"/>
    <w:uiPriority w:val="11"/>
    <w:qFormat/>
    <w:rsid w:val="001B6418"/>
    <w:pPr>
      <w:numPr>
        <w:ilvl w:val="1"/>
      </w:numPr>
      <w:suppressAutoHyphens w:val="0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</w:rPr>
  </w:style>
  <w:style w:type="character" w:customStyle="1" w:styleId="af">
    <w:name w:val="Подзаголовок Знак"/>
    <w:basedOn w:val="a0"/>
    <w:link w:val="ae"/>
    <w:uiPriority w:val="11"/>
    <w:rsid w:val="001B641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f0">
    <w:name w:val="Title"/>
    <w:basedOn w:val="a"/>
    <w:next w:val="a"/>
    <w:link w:val="af1"/>
    <w:uiPriority w:val="10"/>
    <w:qFormat/>
    <w:rsid w:val="001B6418"/>
    <w:pPr>
      <w:pBdr>
        <w:bottom w:val="single" w:sz="8" w:space="4" w:color="4472C4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1">
    <w:name w:val="Название Знак"/>
    <w:basedOn w:val="a0"/>
    <w:link w:val="af0"/>
    <w:uiPriority w:val="10"/>
    <w:rsid w:val="001B641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f2">
    <w:name w:val="Emphasis"/>
    <w:basedOn w:val="a0"/>
    <w:uiPriority w:val="20"/>
    <w:qFormat/>
    <w:rsid w:val="001B6418"/>
    <w:rPr>
      <w:i/>
      <w:iCs/>
    </w:rPr>
  </w:style>
  <w:style w:type="character" w:styleId="af3">
    <w:name w:val="Hyperlink"/>
    <w:basedOn w:val="a0"/>
    <w:uiPriority w:val="99"/>
    <w:unhideWhenUsed/>
    <w:rsid w:val="001B6418"/>
    <w:rPr>
      <w:color w:val="0563C1" w:themeColor="hyperlink"/>
      <w:u w:val="single"/>
    </w:rPr>
  </w:style>
  <w:style w:type="paragraph" w:customStyle="1" w:styleId="ConsPlusNormal">
    <w:name w:val="ConsPlusNormal"/>
    <w:rsid w:val="001B6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val="ru-RU" w:eastAsia="ru-RU"/>
    </w:rPr>
  </w:style>
  <w:style w:type="paragraph" w:customStyle="1" w:styleId="af4">
    <w:name w:val="об"/>
    <w:basedOn w:val="a"/>
    <w:rsid w:val="00A43272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color w:val="auto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18"/>
    <w:pPr>
      <w:suppressAutoHyphens/>
      <w:spacing w:after="200" w:line="276" w:lineRule="auto"/>
    </w:pPr>
    <w:rPr>
      <w:rFonts w:ascii="Calibri" w:eastAsia="Arial Unicode MS" w:hAnsi="Calibri" w:cs="Calibri"/>
      <w:color w:val="00000A"/>
      <w:kern w:val="1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1B6418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B6418"/>
    <w:pPr>
      <w:keepNext/>
      <w:keepLines/>
      <w:suppressAutoHyphens w:val="0"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B6418"/>
    <w:pPr>
      <w:keepNext/>
      <w:keepLines/>
      <w:suppressAutoHyphens w:val="0"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B6418"/>
    <w:pPr>
      <w:keepNext/>
      <w:keepLines/>
      <w:suppressAutoHyphens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64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B641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B6418"/>
    <w:rPr>
      <w:rFonts w:asciiTheme="majorHAnsi" w:eastAsiaTheme="majorEastAsia" w:hAnsiTheme="majorHAnsi" w:cstheme="majorBidi"/>
      <w:b/>
      <w:bCs/>
      <w:color w:val="4472C4" w:themeColor="accent1"/>
      <w:szCs w:val="22"/>
    </w:rPr>
  </w:style>
  <w:style w:type="character" w:customStyle="1" w:styleId="40">
    <w:name w:val="Заголовок 4 Знак"/>
    <w:basedOn w:val="a0"/>
    <w:link w:val="4"/>
    <w:uiPriority w:val="9"/>
    <w:rsid w:val="001B6418"/>
    <w:rPr>
      <w:rFonts w:asciiTheme="majorHAnsi" w:eastAsiaTheme="majorEastAsia" w:hAnsiTheme="majorHAnsi" w:cstheme="majorBidi"/>
      <w:b/>
      <w:bCs/>
      <w:i/>
      <w:iCs/>
      <w:color w:val="4472C4" w:themeColor="accent1"/>
      <w:szCs w:val="22"/>
    </w:rPr>
  </w:style>
  <w:style w:type="paragraph" w:customStyle="1" w:styleId="a3">
    <w:name w:val="Основной"/>
    <w:basedOn w:val="a"/>
    <w:link w:val="a4"/>
    <w:rsid w:val="001B6418"/>
    <w:pPr>
      <w:suppressAutoHyphens w:val="0"/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kern w:val="0"/>
      <w:sz w:val="21"/>
      <w:szCs w:val="21"/>
    </w:rPr>
  </w:style>
  <w:style w:type="character" w:customStyle="1" w:styleId="a4">
    <w:name w:val="Основной Знак"/>
    <w:link w:val="a3"/>
    <w:rsid w:val="001B6418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paragraph" w:customStyle="1" w:styleId="a5">
    <w:name w:val="Буллит"/>
    <w:basedOn w:val="a3"/>
    <w:rsid w:val="001B6418"/>
    <w:pPr>
      <w:ind w:firstLine="244"/>
    </w:pPr>
  </w:style>
  <w:style w:type="paragraph" w:customStyle="1" w:styleId="41">
    <w:name w:val="Заг 4"/>
    <w:basedOn w:val="a"/>
    <w:rsid w:val="001B6418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kern w:val="0"/>
      <w:sz w:val="23"/>
      <w:szCs w:val="23"/>
      <w:lang w:eastAsia="ru-RU"/>
    </w:rPr>
  </w:style>
  <w:style w:type="paragraph" w:customStyle="1" w:styleId="a6">
    <w:name w:val="Подзаг"/>
    <w:basedOn w:val="a3"/>
    <w:rsid w:val="001B6418"/>
    <w:pPr>
      <w:spacing w:before="113" w:after="28"/>
      <w:jc w:val="center"/>
    </w:pPr>
    <w:rPr>
      <w:b/>
      <w:bCs/>
      <w:i/>
      <w:iCs/>
    </w:rPr>
  </w:style>
  <w:style w:type="paragraph" w:styleId="a7">
    <w:name w:val="Body Text"/>
    <w:basedOn w:val="a"/>
    <w:link w:val="a8"/>
    <w:uiPriority w:val="99"/>
    <w:semiHidden/>
    <w:unhideWhenUsed/>
    <w:rsid w:val="001B6418"/>
    <w:pPr>
      <w:spacing w:after="120"/>
    </w:pPr>
    <w:rPr>
      <w:rFonts w:cs="Times New Roman"/>
    </w:rPr>
  </w:style>
  <w:style w:type="character" w:customStyle="1" w:styleId="a8">
    <w:name w:val="Основной текст Знак"/>
    <w:basedOn w:val="a0"/>
    <w:link w:val="a7"/>
    <w:uiPriority w:val="99"/>
    <w:semiHidden/>
    <w:rsid w:val="001B6418"/>
    <w:rPr>
      <w:rFonts w:ascii="Calibri" w:eastAsia="Arial Unicode MS" w:hAnsi="Calibri" w:cs="Times New Roman"/>
      <w:color w:val="00000A"/>
      <w:kern w:val="1"/>
      <w:szCs w:val="22"/>
      <w:lang w:val="ru-RU"/>
    </w:rPr>
  </w:style>
  <w:style w:type="paragraph" w:customStyle="1" w:styleId="a9">
    <w:name w:val="А ОСН ТЕКСТ"/>
    <w:basedOn w:val="a"/>
    <w:link w:val="aa"/>
    <w:rsid w:val="001B6418"/>
    <w:pPr>
      <w:suppressAutoHyphens w:val="0"/>
      <w:spacing w:after="0" w:line="360" w:lineRule="auto"/>
      <w:ind w:firstLine="454"/>
      <w:jc w:val="both"/>
    </w:pPr>
    <w:rPr>
      <w:rFonts w:ascii="Times New Roman" w:hAnsi="Times New Roman" w:cs="Times New Roman"/>
      <w:caps/>
      <w:color w:val="000000"/>
      <w:sz w:val="28"/>
      <w:szCs w:val="28"/>
    </w:rPr>
  </w:style>
  <w:style w:type="character" w:customStyle="1" w:styleId="aa">
    <w:name w:val="А ОСН ТЕКСТ Знак"/>
    <w:link w:val="a9"/>
    <w:rsid w:val="001B6418"/>
    <w:rPr>
      <w:rFonts w:ascii="Times New Roman" w:eastAsia="Arial Unicode MS" w:hAnsi="Times New Roman" w:cs="Times New Roman"/>
      <w:caps/>
      <w:color w:val="000000"/>
      <w:kern w:val="1"/>
      <w:sz w:val="28"/>
      <w:szCs w:val="28"/>
      <w:lang w:val="ru-RU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1B6418"/>
    <w:rPr>
      <w:rFonts w:ascii="Century Schoolbook" w:hAnsi="Century Schoolbook" w:cs="Century Schoolbook"/>
      <w:i/>
      <w:iCs/>
      <w:sz w:val="18"/>
      <w:szCs w:val="18"/>
      <w:lang w:bidi="ar-SA"/>
    </w:rPr>
  </w:style>
  <w:style w:type="paragraph" w:styleId="ab">
    <w:name w:val="header"/>
    <w:basedOn w:val="a"/>
    <w:link w:val="ac"/>
    <w:uiPriority w:val="99"/>
    <w:unhideWhenUsed/>
    <w:rsid w:val="001B6418"/>
    <w:pPr>
      <w:tabs>
        <w:tab w:val="center" w:pos="4680"/>
        <w:tab w:val="right" w:pos="9360"/>
      </w:tabs>
      <w:suppressAutoHyphens w:val="0"/>
    </w:pPr>
    <w:rPr>
      <w:rFonts w:asciiTheme="minorHAnsi" w:eastAsiaTheme="minorHAnsi" w:hAnsiTheme="minorHAnsi" w:cstheme="minorBidi"/>
      <w:color w:val="auto"/>
      <w:kern w:val="0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rsid w:val="001B6418"/>
    <w:rPr>
      <w:szCs w:val="22"/>
    </w:rPr>
  </w:style>
  <w:style w:type="paragraph" w:styleId="ad">
    <w:name w:val="Normal Indent"/>
    <w:basedOn w:val="a"/>
    <w:uiPriority w:val="99"/>
    <w:unhideWhenUsed/>
    <w:rsid w:val="001B6418"/>
    <w:pPr>
      <w:suppressAutoHyphens w:val="0"/>
      <w:ind w:left="720"/>
    </w:pPr>
    <w:rPr>
      <w:rFonts w:asciiTheme="minorHAnsi" w:eastAsiaTheme="minorHAnsi" w:hAnsiTheme="minorHAnsi" w:cstheme="minorBidi"/>
      <w:color w:val="auto"/>
      <w:kern w:val="0"/>
      <w:lang w:val="en-US"/>
    </w:rPr>
  </w:style>
  <w:style w:type="paragraph" w:styleId="ae">
    <w:name w:val="Subtitle"/>
    <w:basedOn w:val="a"/>
    <w:next w:val="a"/>
    <w:link w:val="af"/>
    <w:uiPriority w:val="11"/>
    <w:qFormat/>
    <w:rsid w:val="001B6418"/>
    <w:pPr>
      <w:numPr>
        <w:ilvl w:val="1"/>
      </w:numPr>
      <w:suppressAutoHyphens w:val="0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</w:rPr>
  </w:style>
  <w:style w:type="character" w:customStyle="1" w:styleId="af">
    <w:name w:val="Подзаголовок Знак"/>
    <w:basedOn w:val="a0"/>
    <w:link w:val="ae"/>
    <w:uiPriority w:val="11"/>
    <w:rsid w:val="001B641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f0">
    <w:name w:val="Title"/>
    <w:basedOn w:val="a"/>
    <w:next w:val="a"/>
    <w:link w:val="af1"/>
    <w:uiPriority w:val="10"/>
    <w:qFormat/>
    <w:rsid w:val="001B6418"/>
    <w:pPr>
      <w:pBdr>
        <w:bottom w:val="single" w:sz="8" w:space="4" w:color="4472C4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1">
    <w:name w:val="Название Знак"/>
    <w:basedOn w:val="a0"/>
    <w:link w:val="af0"/>
    <w:uiPriority w:val="10"/>
    <w:rsid w:val="001B641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f2">
    <w:name w:val="Emphasis"/>
    <w:basedOn w:val="a0"/>
    <w:uiPriority w:val="20"/>
    <w:qFormat/>
    <w:rsid w:val="001B6418"/>
    <w:rPr>
      <w:i/>
      <w:iCs/>
    </w:rPr>
  </w:style>
  <w:style w:type="character" w:styleId="af3">
    <w:name w:val="Hyperlink"/>
    <w:basedOn w:val="a0"/>
    <w:uiPriority w:val="99"/>
    <w:unhideWhenUsed/>
    <w:rsid w:val="001B6418"/>
    <w:rPr>
      <w:color w:val="0563C1" w:themeColor="hyperlink"/>
      <w:u w:val="single"/>
    </w:rPr>
  </w:style>
  <w:style w:type="paragraph" w:customStyle="1" w:styleId="ConsPlusNormal">
    <w:name w:val="ConsPlusNormal"/>
    <w:rsid w:val="001B6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val="ru-RU" w:eastAsia="ru-RU"/>
    </w:rPr>
  </w:style>
  <w:style w:type="paragraph" w:customStyle="1" w:styleId="af4">
    <w:name w:val="об"/>
    <w:basedOn w:val="a"/>
    <w:rsid w:val="00A43272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color w:val="auto"/>
      <w:kern w:val="2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12652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46" Type="http://schemas.openxmlformats.org/officeDocument/2006/relationships/hyperlink" Target="https://m.edsoo.ru/7f4126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0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54" Type="http://schemas.openxmlformats.org/officeDocument/2006/relationships/hyperlink" Target="https://m.edsoo.ru/7f41265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10" Type="http://schemas.openxmlformats.org/officeDocument/2006/relationships/hyperlink" Target="https://m.edsoo.ru/7f411518" TargetMode="External"/><Relationship Id="rId19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4027</Words>
  <Characters>22955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крапивникова</dc:creator>
  <cp:keywords/>
  <dc:description/>
  <cp:lastModifiedBy>Пользователь Windows</cp:lastModifiedBy>
  <cp:revision>3</cp:revision>
  <dcterms:created xsi:type="dcterms:W3CDTF">2024-10-05T17:42:00Z</dcterms:created>
  <dcterms:modified xsi:type="dcterms:W3CDTF">2024-10-11T06:20:00Z</dcterms:modified>
</cp:coreProperties>
</file>